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D9E" w:rsidRDefault="00066D9E" w:rsidP="00066D9E">
      <w:pPr>
        <w:pStyle w:val="1"/>
      </w:pPr>
      <w:r>
        <w:rPr>
          <w:rFonts w:hint="eastAsia"/>
        </w:rPr>
        <w:t>准备</w:t>
      </w:r>
      <w:r>
        <w:t>工作</w:t>
      </w:r>
    </w:p>
    <w:p w:rsidR="00066D9E" w:rsidRDefault="00066D9E" w:rsidP="00066D9E">
      <w:pPr>
        <w:pStyle w:val="2"/>
      </w:pPr>
      <w:r w:rsidRPr="00066D9E">
        <w:rPr>
          <w:rFonts w:hint="eastAsia"/>
          <w:sz w:val="28"/>
          <w:szCs w:val="28"/>
        </w:rPr>
        <w:t>微信公众平台用户</w:t>
      </w:r>
      <w:r w:rsidRPr="00066D9E">
        <w:rPr>
          <w:sz w:val="28"/>
          <w:szCs w:val="28"/>
        </w:rPr>
        <w:t>授权</w:t>
      </w:r>
      <w:r w:rsidRPr="00066D9E">
        <w:rPr>
          <w:rFonts w:hint="eastAsia"/>
          <w:sz w:val="28"/>
          <w:szCs w:val="28"/>
        </w:rPr>
        <w:t>配置说明</w:t>
      </w:r>
      <w:r>
        <w:rPr>
          <w:rFonts w:hint="eastAsia"/>
        </w:rPr>
        <w:t>：</w:t>
      </w:r>
    </w:p>
    <w:p w:rsidR="00066D9E" w:rsidRPr="009B097E" w:rsidRDefault="00066D9E" w:rsidP="00066D9E">
      <w:pPr>
        <w:pStyle w:val="aa"/>
        <w:spacing w:before="0" w:beforeAutospacing="0" w:after="12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在微信公众号请求用户网页授权之前，开发者需要先到公众平台官网中的“开发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-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接口权限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-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网页服务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-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网页帐号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-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网页授权获取用户基本信息”的配置选项中，修改授权回调域名。请注意，这里填写的是域名（是一个字符串），而不是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URL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，因此请勿加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http://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等协议头；</w:t>
      </w:r>
    </w:p>
    <w:p w:rsidR="00066D9E" w:rsidRDefault="00066D9E" w:rsidP="00066D9E">
      <w:pPr>
        <w:pStyle w:val="aa"/>
        <w:spacing w:before="0" w:beforeAutospacing="0" w:after="12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授权回调域名配置规范为全域名，比如需要网页授权的域名为：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www.qq.com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，配置以后此域名下面的页面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http://www.qq.com/music.html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http://www.qq.com/login.html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都可以进行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OAuth2.0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鉴权。但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http://pay.qq.com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http://music.qq.com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、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 xml:space="preserve"> http://qq.com 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无法进行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OAuth2.0</w:t>
      </w:r>
      <w:r w:rsidRPr="009B097E">
        <w:rPr>
          <w:rFonts w:asciiTheme="minorHAnsi" w:eastAsiaTheme="minorEastAsia" w:hAnsiTheme="minorHAnsi" w:cstheme="minorBidi" w:hint="eastAsia"/>
          <w:kern w:val="2"/>
          <w:sz w:val="21"/>
          <w:szCs w:val="22"/>
        </w:rPr>
        <w:t>鉴权</w:t>
      </w:r>
    </w:p>
    <w:p w:rsidR="00066D9E" w:rsidRDefault="00066D9E" w:rsidP="00066D9E">
      <w:pPr>
        <w:pStyle w:val="aa"/>
        <w:spacing w:before="0" w:beforeAutospacing="0" w:after="12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</w:p>
    <w:p w:rsidR="00066D9E" w:rsidRDefault="00066D9E" w:rsidP="00066D9E">
      <w:pPr>
        <w:pStyle w:val="aa"/>
        <w:spacing w:before="0" w:beforeAutospacing="0" w:after="12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noProof/>
        </w:rPr>
        <w:drawing>
          <wp:inline distT="0" distB="0" distL="0" distR="0" wp14:anchorId="4FDC05CD" wp14:editId="46D7664F">
            <wp:extent cx="5274310" cy="30111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9E" w:rsidRPr="009B097E" w:rsidRDefault="00066D9E" w:rsidP="00066D9E">
      <w:pPr>
        <w:pStyle w:val="aa"/>
        <w:spacing w:before="0" w:beforeAutospacing="0" w:after="120" w:afterAutospacing="0"/>
        <w:rPr>
          <w:rFonts w:asciiTheme="minorHAnsi" w:eastAsiaTheme="minorEastAsia" w:hAnsiTheme="minorHAnsi" w:cstheme="minorBidi"/>
          <w:kern w:val="2"/>
          <w:sz w:val="21"/>
          <w:szCs w:val="22"/>
        </w:rPr>
      </w:pPr>
      <w:r>
        <w:rPr>
          <w:noProof/>
        </w:rPr>
        <w:lastRenderedPageBreak/>
        <w:drawing>
          <wp:inline distT="0" distB="0" distL="0" distR="0" wp14:anchorId="507CC090" wp14:editId="5CF42250">
            <wp:extent cx="5274310" cy="35458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9E" w:rsidRDefault="00066D9E" w:rsidP="00066D9E">
      <w:pPr>
        <w:widowControl/>
        <w:spacing w:after="120"/>
        <w:jc w:val="left"/>
      </w:pPr>
      <w:r>
        <w:rPr>
          <w:rFonts w:hint="eastAsia"/>
        </w:rPr>
        <w:t>如果授权</w:t>
      </w:r>
      <w:r>
        <w:t>地址配置不对的</w:t>
      </w:r>
      <w:r>
        <w:rPr>
          <w:rFonts w:hint="eastAsia"/>
        </w:rPr>
        <w:t>话</w:t>
      </w:r>
      <w:r>
        <w:t>，用户授权回调时会报如下错误：</w:t>
      </w:r>
    </w:p>
    <w:p w:rsidR="00066D9E" w:rsidRPr="009B097E" w:rsidRDefault="00066D9E" w:rsidP="00066D9E">
      <w:pPr>
        <w:widowControl/>
        <w:spacing w:after="120"/>
        <w:jc w:val="left"/>
      </w:pPr>
      <w:r>
        <w:rPr>
          <w:noProof/>
        </w:rPr>
        <w:drawing>
          <wp:inline distT="0" distB="0" distL="0" distR="0" wp14:anchorId="1CD53447" wp14:editId="3A4339C5">
            <wp:extent cx="2591025" cy="150127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91025" cy="15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9E" w:rsidRPr="00066D9E" w:rsidRDefault="00066D9E" w:rsidP="00066D9E">
      <w:pPr>
        <w:pStyle w:val="2"/>
        <w:rPr>
          <w:sz w:val="28"/>
          <w:szCs w:val="28"/>
        </w:rPr>
      </w:pPr>
      <w:r w:rsidRPr="00066D9E">
        <w:rPr>
          <w:rFonts w:hint="eastAsia"/>
          <w:sz w:val="28"/>
          <w:szCs w:val="28"/>
        </w:rPr>
        <w:t>微信</w:t>
      </w:r>
      <w:r w:rsidRPr="00066D9E">
        <w:rPr>
          <w:sz w:val="28"/>
          <w:szCs w:val="28"/>
        </w:rPr>
        <w:t>公众平台支付</w:t>
      </w:r>
      <w:r w:rsidRPr="00066D9E">
        <w:rPr>
          <w:rFonts w:hint="eastAsia"/>
          <w:sz w:val="28"/>
          <w:szCs w:val="28"/>
        </w:rPr>
        <w:t>授权目录</w:t>
      </w:r>
      <w:r w:rsidRPr="00066D9E">
        <w:rPr>
          <w:sz w:val="28"/>
          <w:szCs w:val="28"/>
        </w:rPr>
        <w:t>配置：</w:t>
      </w:r>
    </w:p>
    <w:p w:rsidR="00066D9E" w:rsidRDefault="00066D9E" w:rsidP="00066D9E">
      <w:pPr>
        <w:pStyle w:val="mb20"/>
        <w:shd w:val="clear" w:color="auto" w:fill="FFFFFF"/>
        <w:wordWrap w:val="0"/>
        <w:spacing w:before="0" w:beforeAutospacing="0" w:after="75" w:afterAutospacing="0"/>
        <w:rPr>
          <w:rFonts w:ascii="微软雅黑" w:eastAsia="微软雅黑" w:hAnsi="微软雅黑"/>
          <w:sz w:val="21"/>
          <w:szCs w:val="21"/>
        </w:rPr>
      </w:pPr>
      <w:r>
        <w:rPr>
          <w:rFonts w:hint="eastAsia"/>
        </w:rPr>
        <w:t>上线</w:t>
      </w:r>
      <w:r>
        <w:t>前，</w:t>
      </w:r>
      <w:r>
        <w:rPr>
          <w:rFonts w:hint="eastAsia"/>
        </w:rPr>
        <w:t>商户</w:t>
      </w:r>
      <w:r>
        <w:t>需要提供</w:t>
      </w:r>
      <w:r w:rsidRPr="00A87639">
        <w:rPr>
          <w:rFonts w:ascii="微软雅黑" w:eastAsia="微软雅黑" w:hAnsi="微软雅黑"/>
          <w:sz w:val="21"/>
          <w:szCs w:val="21"/>
        </w:rPr>
        <w:t>唤起</w:t>
      </w:r>
      <w:r>
        <w:rPr>
          <w:rFonts w:ascii="微软雅黑" w:eastAsia="微软雅黑" w:hAnsi="微软雅黑" w:hint="eastAsia"/>
          <w:sz w:val="21"/>
          <w:szCs w:val="21"/>
        </w:rPr>
        <w:t>微信</w:t>
      </w:r>
      <w:r w:rsidRPr="00A87639">
        <w:rPr>
          <w:rFonts w:ascii="微软雅黑" w:eastAsia="微软雅黑" w:hAnsi="微软雅黑"/>
          <w:sz w:val="21"/>
          <w:szCs w:val="21"/>
        </w:rPr>
        <w:t>支付地址</w:t>
      </w:r>
      <w:r>
        <w:rPr>
          <w:rFonts w:ascii="微软雅黑" w:eastAsia="微软雅黑" w:hAnsi="微软雅黑" w:hint="eastAsia"/>
          <w:sz w:val="21"/>
          <w:szCs w:val="21"/>
        </w:rPr>
        <w:t>给到</w:t>
      </w:r>
      <w:r>
        <w:rPr>
          <w:rFonts w:ascii="微软雅黑" w:eastAsia="微软雅黑" w:hAnsi="微软雅黑"/>
          <w:sz w:val="21"/>
          <w:szCs w:val="21"/>
        </w:rPr>
        <w:t>汇付，</w:t>
      </w:r>
      <w:r>
        <w:rPr>
          <w:rFonts w:ascii="微软雅黑" w:eastAsia="微软雅黑" w:hAnsi="微软雅黑" w:hint="eastAsia"/>
          <w:sz w:val="21"/>
          <w:szCs w:val="21"/>
        </w:rPr>
        <w:t>由</w:t>
      </w:r>
      <w:r>
        <w:rPr>
          <w:rFonts w:ascii="微软雅黑" w:eastAsia="微软雅黑" w:hAnsi="微软雅黑"/>
          <w:sz w:val="21"/>
          <w:szCs w:val="21"/>
        </w:rPr>
        <w:t>汇付</w:t>
      </w:r>
      <w:r>
        <w:rPr>
          <w:rFonts w:ascii="微软雅黑" w:eastAsia="微软雅黑" w:hAnsi="微软雅黑" w:hint="eastAsia"/>
          <w:sz w:val="21"/>
          <w:szCs w:val="21"/>
        </w:rPr>
        <w:t>工作人员配置支付</w:t>
      </w:r>
      <w:r>
        <w:rPr>
          <w:rFonts w:ascii="微软雅黑" w:eastAsia="微软雅黑" w:hAnsi="微软雅黑"/>
          <w:sz w:val="21"/>
          <w:szCs w:val="21"/>
        </w:rPr>
        <w:t>授权目录</w:t>
      </w:r>
    </w:p>
    <w:p w:rsidR="00066D9E" w:rsidRDefault="00066D9E" w:rsidP="00066D9E">
      <w:pPr>
        <w:pStyle w:val="mb20"/>
        <w:shd w:val="clear" w:color="auto" w:fill="FFFFFF"/>
        <w:wordWrap w:val="0"/>
        <w:spacing w:before="0" w:beforeAutospacing="0" w:after="75" w:afterAutospacing="0"/>
        <w:rPr>
          <w:rFonts w:ascii="微软雅黑" w:eastAsia="微软雅黑" w:hAnsi="微软雅黑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例如唤起</w:t>
      </w:r>
      <w:r>
        <w:rPr>
          <w:rFonts w:ascii="微软雅黑" w:eastAsia="微软雅黑" w:hAnsi="微软雅黑"/>
          <w:sz w:val="21"/>
          <w:szCs w:val="21"/>
        </w:rPr>
        <w:t>微信支付地址</w:t>
      </w:r>
      <w:r>
        <w:rPr>
          <w:rFonts w:ascii="微软雅黑" w:eastAsia="微软雅黑" w:hAnsi="微软雅黑" w:hint="eastAsia"/>
          <w:sz w:val="21"/>
          <w:szCs w:val="21"/>
        </w:rPr>
        <w:t>为</w:t>
      </w:r>
      <w:r w:rsidRPr="00A87639">
        <w:rPr>
          <w:rFonts w:ascii="微软雅黑" w:eastAsia="微软雅黑" w:hAnsi="微软雅黑"/>
          <w:sz w:val="21"/>
          <w:szCs w:val="21"/>
        </w:rPr>
        <w:t>：</w:t>
      </w:r>
      <w:hyperlink r:id="rId10" w:history="1">
        <w:r w:rsidRPr="00754067">
          <w:rPr>
            <w:rStyle w:val="a5"/>
            <w:rFonts w:ascii="微软雅黑" w:eastAsia="微软雅黑" w:hAnsi="微软雅黑" w:hint="eastAsia"/>
            <w:sz w:val="21"/>
            <w:szCs w:val="21"/>
          </w:rPr>
          <w:t>https://</w:t>
        </w:r>
        <w:r w:rsidRPr="00754067">
          <w:rPr>
            <w:rStyle w:val="a5"/>
            <w:rFonts w:ascii="微软雅黑" w:eastAsia="微软雅黑" w:hAnsi="微软雅黑"/>
            <w:sz w:val="21"/>
            <w:szCs w:val="21"/>
          </w:rPr>
          <w:t>test</w:t>
        </w:r>
        <w:r w:rsidRPr="00754067">
          <w:rPr>
            <w:rStyle w:val="a5"/>
            <w:rFonts w:ascii="微软雅黑" w:eastAsia="微软雅黑" w:hAnsi="微软雅黑" w:hint="eastAsia"/>
            <w:sz w:val="21"/>
            <w:szCs w:val="21"/>
          </w:rPr>
          <w:t>.</w:t>
        </w:r>
        <w:r w:rsidRPr="00754067">
          <w:rPr>
            <w:rStyle w:val="a5"/>
            <w:rFonts w:ascii="微软雅黑" w:eastAsia="微软雅黑" w:hAnsi="微软雅黑"/>
            <w:sz w:val="21"/>
            <w:szCs w:val="21"/>
          </w:rPr>
          <w:t>xxx</w:t>
        </w:r>
        <w:r w:rsidRPr="00754067">
          <w:rPr>
            <w:rStyle w:val="a5"/>
            <w:rFonts w:ascii="微软雅黑" w:eastAsia="微软雅黑" w:hAnsi="微软雅黑" w:hint="eastAsia"/>
            <w:sz w:val="21"/>
            <w:szCs w:val="21"/>
          </w:rPr>
          <w:t>.com/api/hfpayweb/</w:t>
        </w:r>
        <w:r w:rsidRPr="00754067">
          <w:rPr>
            <w:rStyle w:val="a5"/>
            <w:rFonts w:ascii="微软雅黑" w:eastAsia="微软雅黑" w:hAnsi="微软雅黑"/>
            <w:sz w:val="21"/>
            <w:szCs w:val="21"/>
          </w:rPr>
          <w:t>wxindex</w:t>
        </w:r>
      </w:hyperlink>
    </w:p>
    <w:p w:rsidR="00066D9E" w:rsidRDefault="00066D9E" w:rsidP="00066D9E">
      <w:pPr>
        <w:pStyle w:val="mb20"/>
        <w:shd w:val="clear" w:color="auto" w:fill="FFFFFF"/>
        <w:wordWrap w:val="0"/>
        <w:spacing w:before="0" w:beforeAutospacing="0" w:after="75" w:afterAutospacing="0"/>
        <w:rPr>
          <w:rFonts w:ascii="微软雅黑" w:eastAsia="微软雅黑" w:hAnsi="微软雅黑"/>
          <w:color w:val="222222"/>
          <w:sz w:val="21"/>
          <w:szCs w:val="21"/>
        </w:rPr>
      </w:pPr>
      <w:r>
        <w:rPr>
          <w:rFonts w:ascii="微软雅黑" w:eastAsia="微软雅黑" w:hAnsi="微软雅黑" w:hint="eastAsia"/>
          <w:sz w:val="21"/>
          <w:szCs w:val="21"/>
        </w:rPr>
        <w:t>则</w:t>
      </w:r>
      <w:r>
        <w:rPr>
          <w:rFonts w:ascii="微软雅黑" w:eastAsia="微软雅黑" w:hAnsi="微软雅黑"/>
          <w:sz w:val="21"/>
          <w:szCs w:val="21"/>
        </w:rPr>
        <w:t>配置</w:t>
      </w:r>
      <w:r>
        <w:rPr>
          <w:rFonts w:ascii="微软雅黑" w:eastAsia="微软雅黑" w:hAnsi="微软雅黑" w:hint="eastAsia"/>
          <w:sz w:val="21"/>
          <w:szCs w:val="21"/>
        </w:rPr>
        <w:t>支付</w:t>
      </w:r>
      <w:r>
        <w:rPr>
          <w:rFonts w:ascii="微软雅黑" w:eastAsia="微软雅黑" w:hAnsi="微软雅黑"/>
          <w:sz w:val="21"/>
          <w:szCs w:val="21"/>
        </w:rPr>
        <w:t>授权目录：</w:t>
      </w:r>
      <w:r w:rsidRPr="00A87639">
        <w:rPr>
          <w:rFonts w:ascii="微软雅黑" w:eastAsia="微软雅黑" w:hAnsi="微软雅黑" w:hint="eastAsia"/>
          <w:sz w:val="21"/>
          <w:szCs w:val="21"/>
        </w:rPr>
        <w:t>https://</w:t>
      </w:r>
      <w:r w:rsidRPr="00A87639">
        <w:rPr>
          <w:rFonts w:ascii="微软雅黑" w:eastAsia="微软雅黑" w:hAnsi="微软雅黑"/>
          <w:sz w:val="21"/>
          <w:szCs w:val="21"/>
        </w:rPr>
        <w:t>test</w:t>
      </w:r>
      <w:r w:rsidRPr="00A87639">
        <w:rPr>
          <w:rFonts w:ascii="微软雅黑" w:eastAsia="微软雅黑" w:hAnsi="微软雅黑" w:hint="eastAsia"/>
          <w:sz w:val="21"/>
          <w:szCs w:val="21"/>
        </w:rPr>
        <w:t>.</w:t>
      </w:r>
      <w:r w:rsidRPr="00A87639">
        <w:rPr>
          <w:rFonts w:ascii="微软雅黑" w:eastAsia="微软雅黑" w:hAnsi="微软雅黑"/>
          <w:sz w:val="21"/>
          <w:szCs w:val="21"/>
        </w:rPr>
        <w:t>xxx</w:t>
      </w:r>
      <w:r>
        <w:rPr>
          <w:rFonts w:ascii="微软雅黑" w:eastAsia="微软雅黑" w:hAnsi="微软雅黑" w:hint="eastAsia"/>
          <w:sz w:val="21"/>
          <w:szCs w:val="21"/>
        </w:rPr>
        <w:t>.com/api/hfpayweb/</w:t>
      </w:r>
    </w:p>
    <w:p w:rsidR="00066D9E" w:rsidRPr="007D6C7A" w:rsidRDefault="00066D9E" w:rsidP="00066D9E">
      <w:pPr>
        <w:widowControl/>
        <w:spacing w:after="120"/>
        <w:jc w:val="left"/>
        <w:rPr>
          <w:rFonts w:ascii="微软雅黑" w:eastAsia="微软雅黑" w:hAnsi="微软雅黑" w:cs="宋体"/>
          <w:kern w:val="0"/>
          <w:szCs w:val="21"/>
        </w:rPr>
      </w:pPr>
      <w:r w:rsidRPr="007D6C7A">
        <w:rPr>
          <w:rFonts w:ascii="微软雅黑" w:eastAsia="微软雅黑" w:hAnsi="微软雅黑" w:cs="宋体" w:hint="eastAsia"/>
          <w:kern w:val="0"/>
          <w:szCs w:val="21"/>
        </w:rPr>
        <w:t>如果</w:t>
      </w:r>
      <w:r w:rsidRPr="007D6C7A">
        <w:rPr>
          <w:rFonts w:ascii="微软雅黑" w:eastAsia="微软雅黑" w:hAnsi="微软雅黑" w:cs="宋体"/>
          <w:kern w:val="0"/>
          <w:szCs w:val="21"/>
        </w:rPr>
        <w:t>支付</w:t>
      </w:r>
      <w:r w:rsidRPr="007D6C7A">
        <w:rPr>
          <w:rFonts w:ascii="微软雅黑" w:eastAsia="微软雅黑" w:hAnsi="微软雅黑" w:cs="宋体" w:hint="eastAsia"/>
          <w:kern w:val="0"/>
          <w:szCs w:val="21"/>
        </w:rPr>
        <w:t>授权目录</w:t>
      </w:r>
      <w:r>
        <w:rPr>
          <w:rFonts w:ascii="微软雅黑" w:eastAsia="微软雅黑" w:hAnsi="微软雅黑" w:cs="宋体"/>
          <w:kern w:val="0"/>
          <w:szCs w:val="21"/>
        </w:rPr>
        <w:t>配置不对</w:t>
      </w:r>
      <w:r>
        <w:rPr>
          <w:rFonts w:ascii="微软雅黑" w:eastAsia="微软雅黑" w:hAnsi="微软雅黑" w:cs="宋体" w:hint="eastAsia"/>
          <w:kern w:val="0"/>
          <w:szCs w:val="21"/>
        </w:rPr>
        <w:t>话</w:t>
      </w:r>
      <w:r w:rsidRPr="007D6C7A">
        <w:rPr>
          <w:rFonts w:ascii="微软雅黑" w:eastAsia="微软雅黑" w:hAnsi="微软雅黑" w:cs="宋体"/>
          <w:kern w:val="0"/>
          <w:szCs w:val="21"/>
        </w:rPr>
        <w:t>，支付唤起时会报如下错误：</w:t>
      </w:r>
    </w:p>
    <w:p w:rsidR="00066D9E" w:rsidRPr="002372CC" w:rsidRDefault="00066D9E" w:rsidP="00066D9E">
      <w:pPr>
        <w:widowControl/>
        <w:spacing w:after="120"/>
        <w:jc w:val="left"/>
      </w:pPr>
      <w:r>
        <w:rPr>
          <w:noProof/>
        </w:rPr>
        <w:lastRenderedPageBreak/>
        <w:drawing>
          <wp:inline distT="0" distB="0" distL="0" distR="0" wp14:anchorId="400C1A53" wp14:editId="2B5AC13D">
            <wp:extent cx="3375953" cy="2499577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5953" cy="249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6D9E" w:rsidRDefault="00066D9E" w:rsidP="00066D9E">
      <w:pPr>
        <w:widowControl/>
        <w:spacing w:after="120"/>
        <w:jc w:val="left"/>
      </w:pPr>
    </w:p>
    <w:p w:rsidR="00066D9E" w:rsidRDefault="00066D9E" w:rsidP="00066D9E">
      <w:pPr>
        <w:widowControl/>
        <w:spacing w:after="120"/>
        <w:jc w:val="left"/>
      </w:pPr>
    </w:p>
    <w:p w:rsidR="00E06FB3" w:rsidRDefault="00E06FB3" w:rsidP="00E06FB3">
      <w:pPr>
        <w:shd w:val="clear" w:color="auto" w:fill="FFFFFF"/>
        <w:jc w:val="center"/>
        <w:rPr>
          <w:rFonts w:ascii="微软雅黑" w:eastAsia="微软雅黑" w:hAnsi="微软雅黑"/>
          <w:color w:val="222222"/>
          <w:szCs w:val="21"/>
        </w:rPr>
      </w:pPr>
    </w:p>
    <w:p w:rsidR="00E06FB3" w:rsidRPr="00E06FB3" w:rsidRDefault="00E06FB3" w:rsidP="009A2113">
      <w:pPr>
        <w:pStyle w:val="a3"/>
        <w:ind w:left="360" w:firstLineChars="0" w:firstLine="0"/>
      </w:pPr>
    </w:p>
    <w:p w:rsidR="00E06FB3" w:rsidRDefault="00E06FB3" w:rsidP="00A87639"/>
    <w:p w:rsidR="00066D9E" w:rsidRDefault="00066D9E" w:rsidP="00066D9E">
      <w:pPr>
        <w:pStyle w:val="1"/>
      </w:pPr>
      <w:r>
        <w:rPr>
          <w:rFonts w:hint="eastAsia"/>
        </w:rPr>
        <w:t>开发步骤</w:t>
      </w:r>
    </w:p>
    <w:p w:rsidR="00266A10" w:rsidRPr="00266A10" w:rsidRDefault="00266A10" w:rsidP="00266A10">
      <w:pPr>
        <w:rPr>
          <w:b/>
        </w:rPr>
      </w:pPr>
      <w:r w:rsidRPr="00266A10">
        <w:rPr>
          <w:rFonts w:hint="eastAsia"/>
          <w:b/>
        </w:rPr>
        <w:t>流程</w:t>
      </w:r>
      <w:r w:rsidRPr="00266A10">
        <w:rPr>
          <w:b/>
        </w:rPr>
        <w:t>：</w:t>
      </w:r>
      <w:r w:rsidRPr="00266A10">
        <w:rPr>
          <w:rFonts w:hint="eastAsia"/>
          <w:b/>
        </w:rPr>
        <w:t>用户</w:t>
      </w:r>
      <w:r w:rsidRPr="00266A10">
        <w:rPr>
          <w:b/>
        </w:rPr>
        <w:t>授权</w:t>
      </w:r>
      <w:r w:rsidRPr="00266A10">
        <w:rPr>
          <w:b/>
        </w:rPr>
        <w:t>-&gt;</w:t>
      </w:r>
      <w:r w:rsidRPr="00266A10">
        <w:rPr>
          <w:rFonts w:hint="eastAsia"/>
          <w:b/>
        </w:rPr>
        <w:t>获取</w:t>
      </w:r>
      <w:r w:rsidRPr="00266A10">
        <w:rPr>
          <w:b/>
        </w:rPr>
        <w:t>openId-&gt;</w:t>
      </w:r>
      <w:r w:rsidRPr="00266A10">
        <w:rPr>
          <w:rFonts w:hint="eastAsia"/>
          <w:b/>
        </w:rPr>
        <w:t>调汇付</w:t>
      </w:r>
      <w:r w:rsidRPr="00266A10">
        <w:rPr>
          <w:b/>
        </w:rPr>
        <w:t>支付</w:t>
      </w:r>
      <w:r w:rsidRPr="00266A10">
        <w:rPr>
          <w:b/>
        </w:rPr>
        <w:t>-&gt;</w:t>
      </w:r>
      <w:r w:rsidRPr="00266A10">
        <w:rPr>
          <w:rFonts w:hint="eastAsia"/>
          <w:b/>
        </w:rPr>
        <w:t>唤起</w:t>
      </w:r>
      <w:r w:rsidRPr="00266A10">
        <w:rPr>
          <w:b/>
        </w:rPr>
        <w:t>微信支付</w:t>
      </w:r>
    </w:p>
    <w:p w:rsidR="00266A10" w:rsidRPr="00266A10" w:rsidRDefault="00266A10" w:rsidP="00266A10"/>
    <w:p w:rsidR="00066D9E" w:rsidRPr="00066D9E" w:rsidRDefault="00066D9E" w:rsidP="00066D9E">
      <w:pPr>
        <w:pStyle w:val="2"/>
        <w:rPr>
          <w:sz w:val="28"/>
          <w:szCs w:val="28"/>
        </w:rPr>
      </w:pPr>
      <w:r w:rsidRPr="00066D9E">
        <w:rPr>
          <w:rFonts w:hint="eastAsia"/>
          <w:sz w:val="28"/>
          <w:szCs w:val="28"/>
        </w:rPr>
        <w:t>拼装生成</w:t>
      </w:r>
      <w:r w:rsidRPr="00066D9E">
        <w:rPr>
          <w:sz w:val="28"/>
          <w:szCs w:val="28"/>
        </w:rPr>
        <w:t>二维码的</w:t>
      </w:r>
      <w:r w:rsidRPr="00066D9E">
        <w:rPr>
          <w:sz w:val="28"/>
          <w:szCs w:val="28"/>
        </w:rPr>
        <w:t>URL</w:t>
      </w:r>
      <w:r w:rsidRPr="00066D9E">
        <w:rPr>
          <w:rFonts w:hint="eastAsia"/>
          <w:sz w:val="28"/>
          <w:szCs w:val="28"/>
        </w:rPr>
        <w:t>地址</w:t>
      </w:r>
    </w:p>
    <w:p w:rsidR="00066D9E" w:rsidRDefault="00066D9E" w:rsidP="00066D9E">
      <w:pPr>
        <w:widowControl/>
        <w:spacing w:after="120"/>
        <w:jc w:val="left"/>
      </w:pPr>
      <w:r>
        <w:rPr>
          <w:rFonts w:hint="eastAsia"/>
        </w:rPr>
        <w:t>根据如下</w:t>
      </w:r>
      <w:r>
        <w:t>地址生</w:t>
      </w:r>
      <w:r>
        <w:rPr>
          <w:rFonts w:hint="eastAsia"/>
        </w:rPr>
        <w:t>成</w:t>
      </w:r>
      <w:r>
        <w:t>二维码：</w:t>
      </w:r>
    </w:p>
    <w:p w:rsidR="00066D9E" w:rsidRPr="008F7DCF" w:rsidRDefault="00066D9E" w:rsidP="00066D9E">
      <w:pPr>
        <w:widowControl/>
        <w:spacing w:after="120"/>
        <w:jc w:val="left"/>
      </w:pPr>
      <w:r w:rsidRPr="00B24545">
        <w:rPr>
          <w:rFonts w:hint="eastAsia"/>
        </w:rPr>
        <w:t>https://open.weixin.qq.com/connect/oauth2/authorize?appid=APPID&amp;redirect_uri=REDIRECT_URI&amp;response_type=code&amp;scope=SCOPE&amp;state=STATE#wechat_redirect</w:t>
      </w:r>
    </w:p>
    <w:p w:rsidR="00066D9E" w:rsidRPr="00D152C7" w:rsidRDefault="00066D9E" w:rsidP="00066D9E">
      <w:pPr>
        <w:widowControl/>
        <w:jc w:val="left"/>
      </w:pPr>
      <w:r>
        <w:rPr>
          <w:rFonts w:hint="eastAsia"/>
        </w:rPr>
        <w:t>该</w:t>
      </w:r>
      <w:r>
        <w:t>URL</w:t>
      </w:r>
      <w:r>
        <w:rPr>
          <w:rFonts w:hint="eastAsia"/>
        </w:rPr>
        <w:t>地址</w:t>
      </w:r>
      <w:r>
        <w:t>实际上是微信授权</w:t>
      </w:r>
      <w:r>
        <w:rPr>
          <w:rFonts w:hint="eastAsia"/>
        </w:rPr>
        <w:t>地址</w:t>
      </w:r>
      <w:r>
        <w:t>，</w:t>
      </w:r>
      <w:r>
        <w:rPr>
          <w:rFonts w:hint="eastAsia"/>
        </w:rPr>
        <w:t>用户</w:t>
      </w:r>
      <w:r>
        <w:t>扫码后</w:t>
      </w:r>
      <w:r>
        <w:rPr>
          <w:rFonts w:hint="eastAsia"/>
        </w:rPr>
        <w:t>直接</w:t>
      </w:r>
      <w:r>
        <w:t>调起微信授权，</w:t>
      </w:r>
      <w:r w:rsidRPr="005C7AF4">
        <w:rPr>
          <w:rFonts w:hint="eastAsia"/>
        </w:rPr>
        <w:t>用户同意授权后</w:t>
      </w:r>
      <w:r>
        <w:rPr>
          <w:rFonts w:hint="eastAsia"/>
        </w:rPr>
        <w:t>，</w:t>
      </w:r>
      <w:r w:rsidRPr="00D152C7">
        <w:rPr>
          <w:rFonts w:hint="eastAsia"/>
        </w:rPr>
        <w:t>页面</w:t>
      </w:r>
      <w:r>
        <w:rPr>
          <w:rFonts w:hint="eastAsia"/>
        </w:rPr>
        <w:t>直接</w:t>
      </w:r>
      <w:r w:rsidRPr="00D152C7">
        <w:rPr>
          <w:rFonts w:hint="eastAsia"/>
        </w:rPr>
        <w:t>跳转至</w:t>
      </w:r>
      <w:r w:rsidRPr="00D152C7">
        <w:rPr>
          <w:rFonts w:hint="eastAsia"/>
        </w:rPr>
        <w:t>redirect_uri</w:t>
      </w:r>
      <w:r>
        <w:rPr>
          <w:rFonts w:hint="eastAsia"/>
        </w:rPr>
        <w:t>。</w:t>
      </w:r>
    </w:p>
    <w:p w:rsidR="00066D9E" w:rsidRDefault="00066D9E" w:rsidP="00066D9E">
      <w:pPr>
        <w:widowControl/>
        <w:spacing w:after="120"/>
        <w:ind w:left="420"/>
        <w:jc w:val="left"/>
      </w:pPr>
      <w:r>
        <w:t>URL</w:t>
      </w:r>
      <w:r>
        <w:rPr>
          <w:rFonts w:hint="eastAsia"/>
        </w:rPr>
        <w:t>地址示例</w:t>
      </w:r>
      <w:r>
        <w:t>：</w:t>
      </w:r>
      <w:r w:rsidRPr="00A920B1">
        <w:t xml:space="preserve"> </w:t>
      </w:r>
      <w:hyperlink r:id="rId12" w:anchor="wechat_redirect" w:history="1">
        <w:r w:rsidRPr="00DF7FAB">
          <w:rPr>
            <w:rStyle w:val="a5"/>
          </w:rPr>
          <w:t>https://open.weixin.qq.com/connect/oauth2/authorize?appid=wx41c0xxxcxxxddxxx&amp;redirect_uri=https%3A%2F%2Fhfpayts.cloudpnr.com%2Fapi%2Fhfpayweb%2FauthCallBack%2FappPay?response_type=code&amp;scope=snsapi_base&amp;state=f5dec61d-3b35-4b6b-a972-5acdf42f751b#wechat_redirect</w:t>
        </w:r>
      </w:hyperlink>
    </w:p>
    <w:p w:rsidR="00066D9E" w:rsidRDefault="00066D9E" w:rsidP="00066D9E">
      <w:pPr>
        <w:widowControl/>
        <w:spacing w:after="120"/>
        <w:ind w:left="420"/>
        <w:jc w:val="left"/>
      </w:pPr>
      <w:r>
        <w:rPr>
          <w:rFonts w:hint="eastAsia"/>
        </w:rPr>
        <w:t>注</w:t>
      </w:r>
      <w:r>
        <w:t>:</w:t>
      </w:r>
      <w:r w:rsidRPr="00B24545">
        <w:t xml:space="preserve"> </w:t>
      </w:r>
      <w:r w:rsidRPr="00A920B1">
        <w:t>scope=snsapi_base</w:t>
      </w:r>
      <w:r>
        <w:rPr>
          <w:rFonts w:hint="eastAsia"/>
        </w:rPr>
        <w:t>时</w:t>
      </w:r>
      <w:r>
        <w:t>用户默认授权，不会出现</w:t>
      </w:r>
      <w:r>
        <w:rPr>
          <w:rFonts w:hint="eastAsia"/>
        </w:rPr>
        <w:t>授权</w:t>
      </w:r>
      <w:r>
        <w:t>页面</w:t>
      </w:r>
      <w:r>
        <w:rPr>
          <w:rFonts w:hint="eastAsia"/>
        </w:rPr>
        <w:t>，</w:t>
      </w:r>
      <w:r>
        <w:t>用户授权</w:t>
      </w:r>
      <w:r>
        <w:rPr>
          <w:rFonts w:hint="eastAsia"/>
        </w:rPr>
        <w:t>时</w:t>
      </w:r>
      <w:r>
        <w:t>是无感的。</w:t>
      </w:r>
    </w:p>
    <w:p w:rsidR="00066D9E" w:rsidRPr="005C7AF4" w:rsidRDefault="00066D9E" w:rsidP="00066D9E">
      <w:r w:rsidRPr="005C7AF4">
        <w:rPr>
          <w:rFonts w:hint="eastAsia"/>
        </w:rPr>
        <w:t>微信授权</w:t>
      </w:r>
      <w:r w:rsidRPr="005C7AF4">
        <w:t>参数</w:t>
      </w:r>
      <w:r w:rsidRPr="00D152C7">
        <w:rPr>
          <w:rFonts w:hint="eastAsia"/>
        </w:rPr>
        <w:t>说明</w:t>
      </w:r>
      <w:r w:rsidRPr="005C7AF4">
        <w:rPr>
          <w:rFonts w:hint="eastAsia"/>
        </w:rPr>
        <w:t>：</w:t>
      </w:r>
    </w:p>
    <w:tbl>
      <w:tblPr>
        <w:tblW w:w="9320" w:type="dxa"/>
        <w:tblInd w:w="-6" w:type="dxa"/>
        <w:tblLook w:val="04A0" w:firstRow="1" w:lastRow="0" w:firstColumn="1" w:lastColumn="0" w:noHBand="0" w:noVBand="1"/>
      </w:tblPr>
      <w:tblGrid>
        <w:gridCol w:w="1920"/>
        <w:gridCol w:w="1199"/>
        <w:gridCol w:w="6201"/>
      </w:tblGrid>
      <w:tr w:rsidR="00066D9E" w:rsidRPr="00A920B1" w:rsidTr="00F13703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888888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b/>
                <w:bCs/>
                <w:color w:val="888888"/>
                <w:kern w:val="0"/>
                <w:sz w:val="18"/>
                <w:szCs w:val="18"/>
              </w:rPr>
              <w:lastRenderedPageBreak/>
              <w:t>参数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888888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b/>
                <w:bCs/>
                <w:color w:val="888888"/>
                <w:kern w:val="0"/>
                <w:sz w:val="18"/>
                <w:szCs w:val="18"/>
              </w:rPr>
              <w:t>是否必须</w:t>
            </w:r>
          </w:p>
        </w:tc>
        <w:tc>
          <w:tcPr>
            <w:tcW w:w="6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888888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b/>
                <w:bCs/>
                <w:color w:val="888888"/>
                <w:kern w:val="0"/>
                <w:sz w:val="18"/>
                <w:szCs w:val="18"/>
              </w:rPr>
              <w:t>说明</w:t>
            </w:r>
          </w:p>
        </w:tc>
      </w:tr>
      <w:tr w:rsidR="00066D9E" w:rsidRPr="00A920B1" w:rsidTr="00F1370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appid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公众号的唯一标识</w:t>
            </w:r>
          </w:p>
        </w:tc>
      </w:tr>
      <w:tr w:rsidR="00066D9E" w:rsidRPr="00A920B1" w:rsidTr="00F1370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redirect_uri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授权后重定向的回调链接地址， 请使用 urlEncode 对链接进行处理</w:t>
            </w:r>
          </w:p>
        </w:tc>
      </w:tr>
      <w:tr w:rsidR="00066D9E" w:rsidRPr="00A920B1" w:rsidTr="00F1370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response_type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返回类型，请填写code</w:t>
            </w:r>
          </w:p>
        </w:tc>
      </w:tr>
      <w:tr w:rsidR="00066D9E" w:rsidRPr="00A920B1" w:rsidTr="00F13703">
        <w:trPr>
          <w:trHeight w:val="66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scope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应用授权作用域，snsapi_base （不弹出授权页面，直接跳转，只能获取用户openid），snsapi_userinfo （弹出授权页面，可通过openid拿到昵称、性别、所在地。并且， 即使在未关注的情况下，只要用户授权，也能获取其信息 ）</w:t>
            </w:r>
          </w:p>
        </w:tc>
      </w:tr>
      <w:tr w:rsidR="00066D9E" w:rsidRPr="00A920B1" w:rsidTr="00F1370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state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否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重定向后会带上state参数，开发者可以填写a-zA-Z0-9的参数值，最多128字节</w:t>
            </w:r>
          </w:p>
        </w:tc>
      </w:tr>
      <w:tr w:rsidR="00066D9E" w:rsidRPr="00A920B1" w:rsidTr="00F13703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#wechat_redirect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是</w:t>
            </w:r>
          </w:p>
        </w:tc>
        <w:tc>
          <w:tcPr>
            <w:tcW w:w="6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6D9E" w:rsidRPr="00A920B1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A920B1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无论直接打开还是做页面302重定向时候，必须带此参数</w:t>
            </w:r>
          </w:p>
        </w:tc>
      </w:tr>
    </w:tbl>
    <w:p w:rsidR="00066D9E" w:rsidRPr="00A920B1" w:rsidRDefault="00066D9E" w:rsidP="00066D9E">
      <w:pPr>
        <w:widowControl/>
        <w:spacing w:after="120"/>
        <w:jc w:val="left"/>
      </w:pPr>
    </w:p>
    <w:p w:rsidR="00066D9E" w:rsidRPr="00066D9E" w:rsidRDefault="00066D9E" w:rsidP="00066D9E">
      <w:pPr>
        <w:pStyle w:val="2"/>
        <w:rPr>
          <w:sz w:val="28"/>
          <w:szCs w:val="28"/>
        </w:rPr>
      </w:pPr>
      <w:r w:rsidRPr="00066D9E">
        <w:rPr>
          <w:rFonts w:hint="eastAsia"/>
          <w:sz w:val="28"/>
          <w:szCs w:val="28"/>
        </w:rPr>
        <w:t>通过微信</w:t>
      </w:r>
      <w:r w:rsidRPr="00066D9E">
        <w:rPr>
          <w:sz w:val="28"/>
          <w:szCs w:val="28"/>
        </w:rPr>
        <w:t>回调返回的</w:t>
      </w:r>
      <w:r w:rsidRPr="00066D9E">
        <w:rPr>
          <w:rFonts w:hint="eastAsia"/>
          <w:sz w:val="28"/>
          <w:szCs w:val="28"/>
        </w:rPr>
        <w:t>code</w:t>
      </w:r>
      <w:r w:rsidRPr="00066D9E">
        <w:rPr>
          <w:rFonts w:hint="eastAsia"/>
          <w:sz w:val="28"/>
          <w:szCs w:val="28"/>
        </w:rPr>
        <w:t>换取</w:t>
      </w:r>
      <w:r w:rsidRPr="00066D9E">
        <w:rPr>
          <w:rFonts w:hint="eastAsia"/>
          <w:sz w:val="28"/>
          <w:szCs w:val="28"/>
        </w:rPr>
        <w:t>open</w:t>
      </w:r>
      <w:r w:rsidRPr="00066D9E">
        <w:rPr>
          <w:sz w:val="28"/>
          <w:szCs w:val="28"/>
        </w:rPr>
        <w:t>id</w:t>
      </w:r>
    </w:p>
    <w:p w:rsidR="00066D9E" w:rsidRDefault="00066D9E" w:rsidP="00066D9E">
      <w:pPr>
        <w:widowControl/>
        <w:jc w:val="left"/>
      </w:pPr>
      <w:r>
        <w:rPr>
          <w:rFonts w:hint="eastAsia"/>
        </w:rPr>
        <w:t>后台</w:t>
      </w:r>
      <w:r w:rsidRPr="00D152C7">
        <w:rPr>
          <w:rFonts w:hint="eastAsia"/>
        </w:rPr>
        <w:t>请求以下链接获取</w:t>
      </w:r>
      <w:r w:rsidRPr="001339A0">
        <w:rPr>
          <w:rFonts w:hint="eastAsia"/>
        </w:rPr>
        <w:t>open</w:t>
      </w:r>
      <w:r w:rsidRPr="001339A0">
        <w:t>id</w:t>
      </w:r>
      <w:r w:rsidRPr="00D152C7">
        <w:rPr>
          <w:rFonts w:hint="eastAsia"/>
        </w:rPr>
        <w:t>：</w:t>
      </w:r>
    </w:p>
    <w:p w:rsidR="00066D9E" w:rsidRPr="00D152C7" w:rsidRDefault="00066D9E" w:rsidP="00066D9E">
      <w:pPr>
        <w:widowControl/>
        <w:ind w:firstLine="420"/>
        <w:jc w:val="left"/>
      </w:pPr>
      <w:r w:rsidRPr="00D152C7">
        <w:rPr>
          <w:rFonts w:hint="eastAsia"/>
        </w:rPr>
        <w:t>https://api.weixin.qq.com/sns/oauth2/access_token?appid=APPID&amp;secret=SECRET&amp;code=CODE&amp;grant_type=authorization_code</w:t>
      </w:r>
    </w:p>
    <w:p w:rsidR="00066D9E" w:rsidRPr="007D6C7A" w:rsidRDefault="00066D9E" w:rsidP="00066D9E">
      <w:r w:rsidRPr="007D6C7A">
        <w:rPr>
          <w:rFonts w:hint="eastAsia"/>
        </w:rPr>
        <w:t>请求</w:t>
      </w:r>
      <w:r w:rsidRPr="00D152C7">
        <w:rPr>
          <w:rFonts w:hint="eastAsia"/>
        </w:rPr>
        <w:t>参数说明</w:t>
      </w:r>
      <w:r w:rsidRPr="007D6C7A">
        <w:rPr>
          <w:rFonts w:hint="eastAsia"/>
        </w:rPr>
        <w:t>：</w:t>
      </w:r>
    </w:p>
    <w:tbl>
      <w:tblPr>
        <w:tblW w:w="932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62"/>
        <w:gridCol w:w="6440"/>
      </w:tblGrid>
      <w:tr w:rsidR="00066D9E" w:rsidRPr="005C7AF4" w:rsidTr="00F13703">
        <w:trPr>
          <w:trHeight w:val="288"/>
        </w:trPr>
        <w:tc>
          <w:tcPr>
            <w:tcW w:w="1418" w:type="dxa"/>
            <w:shd w:val="clear" w:color="auto" w:fill="D9D9D9" w:themeFill="background1" w:themeFillShade="D9"/>
            <w:noWrap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888888"/>
                <w:kern w:val="0"/>
                <w:szCs w:val="21"/>
              </w:rPr>
            </w:pPr>
            <w:r w:rsidRPr="005C7AF4">
              <w:rPr>
                <w:rFonts w:ascii="宋体" w:eastAsia="宋体" w:hAnsi="宋体" w:cs="宋体" w:hint="eastAsia"/>
                <w:b/>
                <w:bCs/>
                <w:color w:val="888888"/>
                <w:kern w:val="0"/>
                <w:szCs w:val="21"/>
              </w:rPr>
              <w:t>参数</w:t>
            </w:r>
          </w:p>
        </w:tc>
        <w:tc>
          <w:tcPr>
            <w:tcW w:w="1462" w:type="dxa"/>
            <w:shd w:val="clear" w:color="auto" w:fill="D9D9D9" w:themeFill="background1" w:themeFillShade="D9"/>
            <w:noWrap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888888"/>
                <w:kern w:val="0"/>
                <w:szCs w:val="21"/>
              </w:rPr>
            </w:pPr>
            <w:r w:rsidRPr="005C7AF4">
              <w:rPr>
                <w:rFonts w:ascii="宋体" w:eastAsia="宋体" w:hAnsi="宋体" w:cs="宋体" w:hint="eastAsia"/>
                <w:b/>
                <w:bCs/>
                <w:color w:val="888888"/>
                <w:kern w:val="0"/>
                <w:szCs w:val="21"/>
              </w:rPr>
              <w:t>是否必须</w:t>
            </w:r>
          </w:p>
        </w:tc>
        <w:tc>
          <w:tcPr>
            <w:tcW w:w="6440" w:type="dxa"/>
            <w:shd w:val="clear" w:color="auto" w:fill="D9D9D9" w:themeFill="background1" w:themeFillShade="D9"/>
            <w:noWrap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888888"/>
                <w:kern w:val="0"/>
                <w:szCs w:val="21"/>
              </w:rPr>
            </w:pPr>
            <w:r w:rsidRPr="005C7AF4">
              <w:rPr>
                <w:rFonts w:ascii="宋体" w:eastAsia="宋体" w:hAnsi="宋体" w:cs="宋体" w:hint="eastAsia"/>
                <w:b/>
                <w:bCs/>
                <w:color w:val="888888"/>
                <w:kern w:val="0"/>
                <w:szCs w:val="21"/>
              </w:rPr>
              <w:t>说明</w:t>
            </w:r>
          </w:p>
        </w:tc>
      </w:tr>
      <w:tr w:rsidR="00066D9E" w:rsidRPr="005C7AF4" w:rsidTr="00F137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appid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是</w:t>
            </w:r>
          </w:p>
        </w:tc>
        <w:tc>
          <w:tcPr>
            <w:tcW w:w="6440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公众号的唯一标识</w:t>
            </w:r>
          </w:p>
        </w:tc>
      </w:tr>
      <w:tr w:rsidR="00066D9E" w:rsidRPr="005C7AF4" w:rsidTr="00F137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secret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是</w:t>
            </w:r>
          </w:p>
        </w:tc>
        <w:tc>
          <w:tcPr>
            <w:tcW w:w="6440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公众号的appsecret</w:t>
            </w:r>
          </w:p>
        </w:tc>
      </w:tr>
      <w:tr w:rsidR="00066D9E" w:rsidRPr="005C7AF4" w:rsidTr="00F137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code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是</w:t>
            </w:r>
          </w:p>
        </w:tc>
        <w:tc>
          <w:tcPr>
            <w:tcW w:w="6440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填写第一步获取的code参数</w:t>
            </w:r>
          </w:p>
        </w:tc>
      </w:tr>
      <w:tr w:rsidR="00066D9E" w:rsidRPr="005C7AF4" w:rsidTr="00F13703">
        <w:trPr>
          <w:trHeight w:val="300"/>
        </w:trPr>
        <w:tc>
          <w:tcPr>
            <w:tcW w:w="1418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grant_type</w:t>
            </w:r>
          </w:p>
        </w:tc>
        <w:tc>
          <w:tcPr>
            <w:tcW w:w="1462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是</w:t>
            </w:r>
          </w:p>
        </w:tc>
        <w:tc>
          <w:tcPr>
            <w:tcW w:w="6440" w:type="dxa"/>
            <w:shd w:val="clear" w:color="auto" w:fill="auto"/>
            <w:vAlign w:val="center"/>
            <w:hideMark/>
          </w:tcPr>
          <w:p w:rsidR="00066D9E" w:rsidRPr="005C7AF4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5C7AF4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填写为authorization_code</w:t>
            </w:r>
          </w:p>
        </w:tc>
      </w:tr>
    </w:tbl>
    <w:p w:rsidR="00066D9E" w:rsidRDefault="00066D9E" w:rsidP="00066D9E"/>
    <w:p w:rsidR="00066D9E" w:rsidRPr="007D6C7A" w:rsidRDefault="00066D9E" w:rsidP="00066D9E">
      <w:r w:rsidRPr="00D152C7">
        <w:rPr>
          <w:rFonts w:hint="eastAsia"/>
        </w:rPr>
        <w:t>返回</w:t>
      </w:r>
      <w:r w:rsidRPr="007D6C7A">
        <w:rPr>
          <w:rFonts w:hint="eastAsia"/>
        </w:rPr>
        <w:t>参数</w:t>
      </w:r>
      <w:r w:rsidRPr="00D152C7">
        <w:rPr>
          <w:rFonts w:hint="eastAsia"/>
        </w:rPr>
        <w:t>说明</w:t>
      </w:r>
      <w:r w:rsidRPr="007D6C7A">
        <w:rPr>
          <w:rFonts w:hint="eastAsia"/>
        </w:rPr>
        <w:t>：</w:t>
      </w:r>
    </w:p>
    <w:tbl>
      <w:tblPr>
        <w:tblW w:w="58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0"/>
        <w:gridCol w:w="3880"/>
      </w:tblGrid>
      <w:tr w:rsidR="00066D9E" w:rsidRPr="00346D2C" w:rsidTr="00F13703">
        <w:trPr>
          <w:trHeight w:val="288"/>
        </w:trPr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888888"/>
                <w:kern w:val="0"/>
                <w:szCs w:val="21"/>
              </w:rPr>
            </w:pPr>
            <w:r w:rsidRPr="00346D2C">
              <w:rPr>
                <w:rFonts w:ascii="宋体" w:eastAsia="宋体" w:hAnsi="宋体" w:cs="宋体" w:hint="eastAsia"/>
                <w:b/>
                <w:bCs/>
                <w:color w:val="888888"/>
                <w:kern w:val="0"/>
                <w:szCs w:val="21"/>
              </w:rPr>
              <w:t>参数</w:t>
            </w:r>
          </w:p>
        </w:tc>
        <w:tc>
          <w:tcPr>
            <w:tcW w:w="3880" w:type="dxa"/>
            <w:shd w:val="clear" w:color="auto" w:fill="auto"/>
            <w:noWrap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888888"/>
                <w:kern w:val="0"/>
                <w:szCs w:val="21"/>
              </w:rPr>
            </w:pPr>
            <w:r w:rsidRPr="00346D2C">
              <w:rPr>
                <w:rFonts w:ascii="宋体" w:eastAsia="宋体" w:hAnsi="宋体" w:cs="宋体" w:hint="eastAsia"/>
                <w:b/>
                <w:bCs/>
                <w:color w:val="888888"/>
                <w:kern w:val="0"/>
                <w:szCs w:val="21"/>
              </w:rPr>
              <w:t>描述</w:t>
            </w:r>
          </w:p>
        </w:tc>
      </w:tr>
      <w:tr w:rsidR="00066D9E" w:rsidRPr="00346D2C" w:rsidTr="00F13703">
        <w:trPr>
          <w:trHeight w:val="444"/>
        </w:trPr>
        <w:tc>
          <w:tcPr>
            <w:tcW w:w="192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access_token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网页授权接口调用凭证,注意：此access_token与基础支持的access_token不同</w:t>
            </w:r>
          </w:p>
        </w:tc>
      </w:tr>
      <w:tr w:rsidR="00066D9E" w:rsidRPr="00346D2C" w:rsidTr="00F13703">
        <w:trPr>
          <w:trHeight w:val="444"/>
        </w:trPr>
        <w:tc>
          <w:tcPr>
            <w:tcW w:w="192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expires_in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access_token接口调用凭证超时时间，单位（秒）</w:t>
            </w:r>
          </w:p>
        </w:tc>
      </w:tr>
      <w:tr w:rsidR="00066D9E" w:rsidRPr="00346D2C" w:rsidTr="00F13703">
        <w:trPr>
          <w:trHeight w:val="300"/>
        </w:trPr>
        <w:tc>
          <w:tcPr>
            <w:tcW w:w="192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refresh_token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用户刷新access_token</w:t>
            </w:r>
          </w:p>
        </w:tc>
      </w:tr>
      <w:tr w:rsidR="00066D9E" w:rsidRPr="00346D2C" w:rsidTr="00F13703">
        <w:trPr>
          <w:trHeight w:val="660"/>
        </w:trPr>
        <w:tc>
          <w:tcPr>
            <w:tcW w:w="192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openid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用户唯一标识，请注意，在未关注公众号时，用户访问公众号的网页，也会产生一个用户和公众号唯一的OpenID</w:t>
            </w:r>
          </w:p>
        </w:tc>
      </w:tr>
      <w:tr w:rsidR="00066D9E" w:rsidRPr="00346D2C" w:rsidTr="00F13703">
        <w:trPr>
          <w:trHeight w:val="300"/>
        </w:trPr>
        <w:tc>
          <w:tcPr>
            <w:tcW w:w="192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scope</w:t>
            </w:r>
          </w:p>
        </w:tc>
        <w:tc>
          <w:tcPr>
            <w:tcW w:w="3880" w:type="dxa"/>
            <w:shd w:val="clear" w:color="auto" w:fill="auto"/>
            <w:vAlign w:val="center"/>
            <w:hideMark/>
          </w:tcPr>
          <w:p w:rsidR="00066D9E" w:rsidRPr="00346D2C" w:rsidRDefault="00066D9E" w:rsidP="00F13703">
            <w:pPr>
              <w:widowControl/>
              <w:jc w:val="left"/>
              <w:rPr>
                <w:rFonts w:ascii="宋体" w:eastAsia="宋体" w:hAnsi="宋体" w:cs="宋体"/>
                <w:color w:val="353535"/>
                <w:kern w:val="0"/>
                <w:sz w:val="18"/>
                <w:szCs w:val="18"/>
              </w:rPr>
            </w:pPr>
            <w:r w:rsidRPr="00346D2C">
              <w:rPr>
                <w:rFonts w:ascii="宋体" w:eastAsia="宋体" w:hAnsi="宋体" w:cs="宋体" w:hint="eastAsia"/>
                <w:color w:val="353535"/>
                <w:kern w:val="0"/>
                <w:sz w:val="18"/>
                <w:szCs w:val="18"/>
              </w:rPr>
              <w:t>用户授权的作用域，使用逗号（,）分隔</w:t>
            </w:r>
          </w:p>
        </w:tc>
      </w:tr>
    </w:tbl>
    <w:p w:rsidR="00066D9E" w:rsidRDefault="00066D9E" w:rsidP="00066D9E"/>
    <w:p w:rsidR="00066D9E" w:rsidRPr="00D152C7" w:rsidRDefault="00066D9E" w:rsidP="00066D9E">
      <w:r w:rsidRPr="00D152C7">
        <w:rPr>
          <w:rFonts w:hint="eastAsia"/>
        </w:rPr>
        <w:t>正确时返回的</w:t>
      </w:r>
      <w:r w:rsidRPr="00D152C7">
        <w:rPr>
          <w:rFonts w:hint="eastAsia"/>
        </w:rPr>
        <w:t>JSON</w:t>
      </w:r>
      <w:r w:rsidRPr="00D152C7">
        <w:rPr>
          <w:rFonts w:hint="eastAsia"/>
        </w:rPr>
        <w:t>数据包如下：</w:t>
      </w:r>
    </w:p>
    <w:p w:rsidR="00066D9E" w:rsidRPr="00D152C7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{</w:t>
      </w:r>
    </w:p>
    <w:p w:rsidR="00066D9E" w:rsidRPr="00D152C7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 xml:space="preserve">  </w:t>
      </w:r>
      <w:r w:rsidRPr="00D152C7">
        <w:rPr>
          <w:rFonts w:ascii="Consolas" w:eastAsia="宋体" w:hAnsi="Consolas" w:cs="Consolas"/>
          <w:color w:val="FF4D00"/>
          <w:kern w:val="0"/>
          <w:szCs w:val="21"/>
          <w:shd w:val="clear" w:color="auto" w:fill="F9F9FA"/>
        </w:rPr>
        <w:t>"access_token":</w:t>
      </w:r>
      <w:r w:rsidRPr="00D152C7">
        <w:rPr>
          <w:rFonts w:ascii="Consolas" w:eastAsia="宋体" w:hAnsi="Consolas" w:cs="Consolas"/>
          <w:color w:val="07C160"/>
          <w:kern w:val="0"/>
          <w:szCs w:val="21"/>
          <w:shd w:val="clear" w:color="auto" w:fill="F9F9FA"/>
        </w:rPr>
        <w:t>"ACCESS_TOKEN"</w:t>
      </w: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,</w:t>
      </w:r>
    </w:p>
    <w:p w:rsidR="00066D9E" w:rsidRPr="00D152C7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 xml:space="preserve">  </w:t>
      </w:r>
      <w:r w:rsidRPr="00D152C7">
        <w:rPr>
          <w:rFonts w:ascii="Consolas" w:eastAsia="宋体" w:hAnsi="Consolas" w:cs="Consolas"/>
          <w:color w:val="FF4D00"/>
          <w:kern w:val="0"/>
          <w:szCs w:val="21"/>
          <w:shd w:val="clear" w:color="auto" w:fill="F9F9FA"/>
        </w:rPr>
        <w:t>"expires_in":7200</w:t>
      </w: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,</w:t>
      </w:r>
    </w:p>
    <w:p w:rsidR="00066D9E" w:rsidRPr="00D152C7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 xml:space="preserve">  </w:t>
      </w:r>
      <w:r w:rsidRPr="00D152C7">
        <w:rPr>
          <w:rFonts w:ascii="Consolas" w:eastAsia="宋体" w:hAnsi="Consolas" w:cs="Consolas"/>
          <w:color w:val="FF4D00"/>
          <w:kern w:val="0"/>
          <w:szCs w:val="21"/>
          <w:shd w:val="clear" w:color="auto" w:fill="F9F9FA"/>
        </w:rPr>
        <w:t>"refresh_token":</w:t>
      </w:r>
      <w:r w:rsidRPr="00D152C7">
        <w:rPr>
          <w:rFonts w:ascii="Consolas" w:eastAsia="宋体" w:hAnsi="Consolas" w:cs="Consolas"/>
          <w:color w:val="07C160"/>
          <w:kern w:val="0"/>
          <w:szCs w:val="21"/>
          <w:shd w:val="clear" w:color="auto" w:fill="F9F9FA"/>
        </w:rPr>
        <w:t>"REFRESH_TOKEN"</w:t>
      </w: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,</w:t>
      </w:r>
    </w:p>
    <w:p w:rsidR="00066D9E" w:rsidRPr="00D152C7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lastRenderedPageBreak/>
        <w:t xml:space="preserve">  </w:t>
      </w:r>
      <w:r w:rsidRPr="00D152C7">
        <w:rPr>
          <w:rFonts w:ascii="Consolas" w:eastAsia="宋体" w:hAnsi="Consolas" w:cs="Consolas"/>
          <w:color w:val="FF4D00"/>
          <w:kern w:val="0"/>
          <w:szCs w:val="21"/>
          <w:shd w:val="clear" w:color="auto" w:fill="F9F9FA"/>
        </w:rPr>
        <w:t>"openid":</w:t>
      </w:r>
      <w:r w:rsidRPr="00D152C7">
        <w:rPr>
          <w:rFonts w:ascii="Consolas" w:eastAsia="宋体" w:hAnsi="Consolas" w:cs="Consolas"/>
          <w:color w:val="07C160"/>
          <w:kern w:val="0"/>
          <w:szCs w:val="21"/>
          <w:shd w:val="clear" w:color="auto" w:fill="F9F9FA"/>
        </w:rPr>
        <w:t>"OPENID"</w:t>
      </w: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,</w:t>
      </w:r>
    </w:p>
    <w:p w:rsidR="00066D9E" w:rsidRPr="00D152C7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 xml:space="preserve">  </w:t>
      </w:r>
      <w:r w:rsidRPr="00D152C7">
        <w:rPr>
          <w:rFonts w:ascii="Consolas" w:eastAsia="宋体" w:hAnsi="Consolas" w:cs="Consolas"/>
          <w:color w:val="FF4D00"/>
          <w:kern w:val="0"/>
          <w:szCs w:val="21"/>
          <w:shd w:val="clear" w:color="auto" w:fill="F9F9FA"/>
        </w:rPr>
        <w:t>"scope":</w:t>
      </w:r>
      <w:r w:rsidRPr="00D152C7">
        <w:rPr>
          <w:rFonts w:ascii="Consolas" w:eastAsia="宋体" w:hAnsi="Consolas" w:cs="Consolas"/>
          <w:color w:val="07C160"/>
          <w:kern w:val="0"/>
          <w:szCs w:val="21"/>
          <w:shd w:val="clear" w:color="auto" w:fill="F9F9FA"/>
        </w:rPr>
        <w:t>"SCOPE"</w:t>
      </w: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 xml:space="preserve"> </w:t>
      </w:r>
    </w:p>
    <w:p w:rsidR="00066D9E" w:rsidRPr="00D152C7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}</w:t>
      </w:r>
    </w:p>
    <w:p w:rsidR="00066D9E" w:rsidRPr="00D152C7" w:rsidRDefault="00066D9E" w:rsidP="00066D9E">
      <w:r w:rsidRPr="00D152C7">
        <w:rPr>
          <w:rFonts w:hint="eastAsia"/>
        </w:rPr>
        <w:t>错误时微信会返回</w:t>
      </w:r>
      <w:r w:rsidRPr="00D152C7">
        <w:rPr>
          <w:rFonts w:hint="eastAsia"/>
        </w:rPr>
        <w:t>JSON</w:t>
      </w:r>
      <w:r w:rsidRPr="00D152C7">
        <w:rPr>
          <w:rFonts w:hint="eastAsia"/>
        </w:rPr>
        <w:t>数据包如下（示例为</w:t>
      </w:r>
      <w:r w:rsidRPr="00D152C7">
        <w:rPr>
          <w:rFonts w:hint="eastAsia"/>
        </w:rPr>
        <w:t>Code</w:t>
      </w:r>
      <w:r w:rsidRPr="00D152C7">
        <w:rPr>
          <w:rFonts w:hint="eastAsia"/>
        </w:rPr>
        <w:t>无效错误）</w:t>
      </w:r>
      <w:r w:rsidRPr="00D152C7">
        <w:rPr>
          <w:rFonts w:hint="eastAsia"/>
        </w:rPr>
        <w:t>:</w:t>
      </w:r>
    </w:p>
    <w:p w:rsidR="00066D9E" w:rsidRPr="00D152C7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{</w:t>
      </w:r>
      <w:r w:rsidRPr="00D152C7">
        <w:rPr>
          <w:rFonts w:ascii="Consolas" w:eastAsia="宋体" w:hAnsi="Consolas" w:cs="Consolas"/>
          <w:color w:val="FF4D00"/>
          <w:kern w:val="0"/>
          <w:szCs w:val="21"/>
          <w:shd w:val="clear" w:color="auto" w:fill="F9F9FA"/>
        </w:rPr>
        <w:t>"errcode":40029</w:t>
      </w: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,</w:t>
      </w:r>
      <w:r w:rsidRPr="00D152C7">
        <w:rPr>
          <w:rFonts w:ascii="Consolas" w:eastAsia="宋体" w:hAnsi="Consolas" w:cs="Consolas"/>
          <w:color w:val="FF4D00"/>
          <w:kern w:val="0"/>
          <w:szCs w:val="21"/>
          <w:shd w:val="clear" w:color="auto" w:fill="F9F9FA"/>
        </w:rPr>
        <w:t>"errmsg":</w:t>
      </w:r>
      <w:r w:rsidRPr="00D152C7">
        <w:rPr>
          <w:rFonts w:ascii="Consolas" w:eastAsia="宋体" w:hAnsi="Consolas" w:cs="Consolas"/>
          <w:color w:val="07C160"/>
          <w:kern w:val="0"/>
          <w:szCs w:val="21"/>
          <w:shd w:val="clear" w:color="auto" w:fill="F9F9FA"/>
        </w:rPr>
        <w:t>"invalid code"</w:t>
      </w:r>
      <w:r w:rsidRPr="00D152C7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}</w:t>
      </w:r>
    </w:p>
    <w:p w:rsidR="00066D9E" w:rsidRDefault="00066D9E" w:rsidP="00066D9E">
      <w:pPr>
        <w:widowControl/>
        <w:spacing w:after="120"/>
        <w:jc w:val="left"/>
        <w:rPr>
          <w:rFonts w:ascii="Microsoft YaHei UI" w:eastAsia="Microsoft YaHei UI" w:hAnsi="Microsoft YaHei UI" w:cs="宋体"/>
          <w:color w:val="222222"/>
          <w:kern w:val="0"/>
          <w:szCs w:val="21"/>
        </w:rPr>
      </w:pPr>
    </w:p>
    <w:p w:rsidR="00066D9E" w:rsidRPr="00066D9E" w:rsidRDefault="00066D9E" w:rsidP="00066D9E">
      <w:pPr>
        <w:pStyle w:val="2"/>
        <w:rPr>
          <w:sz w:val="28"/>
          <w:szCs w:val="28"/>
        </w:rPr>
      </w:pPr>
      <w:r w:rsidRPr="00066D9E">
        <w:rPr>
          <w:rFonts w:hint="eastAsia"/>
          <w:sz w:val="28"/>
          <w:szCs w:val="28"/>
        </w:rPr>
        <w:t>调</w:t>
      </w:r>
      <w:r w:rsidRPr="00066D9E">
        <w:rPr>
          <w:sz w:val="28"/>
          <w:szCs w:val="28"/>
        </w:rPr>
        <w:t>支付管家</w:t>
      </w:r>
      <w:r w:rsidRPr="00066D9E">
        <w:rPr>
          <w:sz w:val="28"/>
          <w:szCs w:val="28"/>
        </w:rPr>
        <w:t>APP</w:t>
      </w:r>
      <w:r w:rsidRPr="00066D9E">
        <w:rPr>
          <w:sz w:val="28"/>
          <w:szCs w:val="28"/>
        </w:rPr>
        <w:t>支付接口</w:t>
      </w:r>
      <w:r w:rsidRPr="00066D9E">
        <w:rPr>
          <w:rFonts w:hint="eastAsia"/>
          <w:sz w:val="28"/>
          <w:szCs w:val="28"/>
        </w:rPr>
        <w:t>获取</w:t>
      </w:r>
      <w:r w:rsidRPr="00066D9E">
        <w:rPr>
          <w:sz w:val="28"/>
          <w:szCs w:val="28"/>
        </w:rPr>
        <w:t>pay_info</w:t>
      </w:r>
    </w:p>
    <w:p w:rsidR="00066D9E" w:rsidRDefault="00066D9E" w:rsidP="00066D9E">
      <w:pPr>
        <w:pStyle w:val="a3"/>
        <w:ind w:left="360" w:firstLineChars="0" w:firstLine="0"/>
        <w:jc w:val="left"/>
      </w:pPr>
      <w:r>
        <w:rPr>
          <w:rFonts w:hint="eastAsia"/>
        </w:rPr>
        <w:t>接口详情参考</w:t>
      </w:r>
      <w:r>
        <w:rPr>
          <w:rFonts w:hint="eastAsia"/>
        </w:rPr>
        <w:t>api</w:t>
      </w:r>
      <w:r>
        <w:rPr>
          <w:rFonts w:hint="eastAsia"/>
        </w:rPr>
        <w:t>文档：</w:t>
      </w:r>
      <w:r>
        <w:rPr>
          <w:rFonts w:hint="eastAsia"/>
        </w:rPr>
        <w:t xml:space="preserve"> </w:t>
      </w:r>
      <w:hyperlink r:id="rId13" w:anchor="app" w:history="1">
        <w:r w:rsidRPr="001B35BC">
          <w:rPr>
            <w:rStyle w:val="a5"/>
          </w:rPr>
          <w:t>https://api.cloudpnr.com/hfpay/wxAliPay.html#app</w:t>
        </w:r>
      </w:hyperlink>
    </w:p>
    <w:p w:rsidR="00066D9E" w:rsidRDefault="00066D9E" w:rsidP="00066D9E">
      <w:pPr>
        <w:pStyle w:val="a3"/>
        <w:ind w:left="360" w:firstLineChars="0" w:firstLine="0"/>
        <w:jc w:val="left"/>
      </w:pPr>
    </w:p>
    <w:p w:rsidR="00066D9E" w:rsidRPr="00B66191" w:rsidRDefault="00066D9E" w:rsidP="00066D9E">
      <w:pPr>
        <w:jc w:val="left"/>
      </w:pPr>
      <w:r>
        <w:rPr>
          <w:rFonts w:hint="eastAsia"/>
        </w:rPr>
        <w:t>主要</w:t>
      </w:r>
      <w:r>
        <w:t>参数</w:t>
      </w:r>
      <w:r>
        <w:rPr>
          <w:rFonts w:hint="eastAsia"/>
        </w:rPr>
        <w:t>说明</w:t>
      </w:r>
      <w:r>
        <w:t>：</w:t>
      </w:r>
    </w:p>
    <w:p w:rsidR="00066D9E" w:rsidRPr="007E68C6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7E68C6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 xml:space="preserve">app_id = </w:t>
      </w:r>
      <w:r w:rsidRPr="007E68C6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公众号唯一标识</w:t>
      </w:r>
    </w:p>
    <w:p w:rsidR="00066D9E" w:rsidRPr="007E68C6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7E68C6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 xml:space="preserve">buyer_id = </w:t>
      </w:r>
      <w:r w:rsidRPr="007E68C6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上一步骤取得的</w:t>
      </w:r>
      <w:r w:rsidRPr="007E68C6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openid</w:t>
      </w:r>
    </w:p>
    <w:p w:rsidR="00066D9E" w:rsidRPr="007E68C6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7E68C6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app_pay_type = 05</w:t>
      </w:r>
      <w:r w:rsidRPr="007E68C6"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  <w:t>（微信公众号）</w:t>
      </w:r>
    </w:p>
    <w:p w:rsidR="00066D9E" w:rsidRDefault="00066D9E" w:rsidP="00066D9E">
      <w:pPr>
        <w:pStyle w:val="a3"/>
        <w:ind w:left="360" w:firstLineChars="0" w:firstLine="60"/>
        <w:jc w:val="left"/>
      </w:pPr>
    </w:p>
    <w:p w:rsidR="00066D9E" w:rsidRDefault="00066D9E" w:rsidP="00066D9E">
      <w:pPr>
        <w:jc w:val="left"/>
      </w:pPr>
      <w:r>
        <w:rPr>
          <w:rFonts w:hint="eastAsia"/>
        </w:rPr>
        <w:t>返回</w:t>
      </w:r>
      <w:r>
        <w:t>参数</w:t>
      </w:r>
      <w:r>
        <w:t>pay_info</w:t>
      </w:r>
      <w:r>
        <w:rPr>
          <w:rFonts w:hint="eastAsia"/>
        </w:rPr>
        <w:t>示例</w:t>
      </w:r>
      <w:r>
        <w:t>：</w:t>
      </w:r>
    </w:p>
    <w:p w:rsidR="00066D9E" w:rsidRPr="007E68C6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  <w:r w:rsidRPr="007E68C6">
        <w:rPr>
          <w:rFonts w:ascii="Consolas" w:eastAsia="宋体" w:hAnsi="Consolas" w:cs="Consolas" w:hint="eastAsia"/>
          <w:color w:val="222222"/>
          <w:kern w:val="0"/>
          <w:szCs w:val="21"/>
          <w:shd w:val="clear" w:color="auto" w:fill="F9F9FA"/>
        </w:rPr>
        <w:t>{"appId":"wx3c9719ebab09d0da","timeStamp":"1593509842","nonceStr":"9b9f2f3261f140f697a9c613046f7bc3","package":"prepay_id=wx30173722025461c067c6700b1777789400","signType":"RSA","paySign":"QFC6/R3/hz5CTwY5J3mlrKJ/bHihQTz183ikIMFv0NrbUgjgal6FYYD7gnvJTbDoO3dWeBY6Y2LrAmd/xWdpS9KJTLHTdUSPeC5kw6ry44EUB28YprjRlL8Znbx9KSdOKoatVJ1PhwK5nuEFMC/qAJWb0WEW61NziohsyxJIkAclorOAyhznXzsRO7bjDwFun2t/fI3friEGnQ34fbiNMPHWB2TPkrLYutI7+7JTg42Lf3KF8jF3prHYi/fu3A3JYNRaHYyvFgkbTddY7i8snBR+XPcVAejsKTgqczEXzJW8DF6pjbSK7LmrI9Wg+lVWfkXqQPF/Y0Yu5uF9qrFHcw=="}</w:t>
      </w:r>
    </w:p>
    <w:p w:rsidR="00066D9E" w:rsidRPr="007E68C6" w:rsidRDefault="00066D9E" w:rsidP="00066D9E">
      <w:pPr>
        <w:widowControl/>
        <w:shd w:val="clear" w:color="auto" w:fill="F9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Consolas"/>
          <w:color w:val="222222"/>
          <w:kern w:val="0"/>
          <w:szCs w:val="21"/>
          <w:shd w:val="clear" w:color="auto" w:fill="F9F9FA"/>
        </w:rPr>
      </w:pPr>
    </w:p>
    <w:p w:rsidR="00066D9E" w:rsidRPr="00066D9E" w:rsidRDefault="00066D9E" w:rsidP="00066D9E">
      <w:pPr>
        <w:pStyle w:val="2"/>
        <w:rPr>
          <w:sz w:val="28"/>
          <w:szCs w:val="28"/>
        </w:rPr>
      </w:pPr>
      <w:r w:rsidRPr="00066D9E">
        <w:rPr>
          <w:rFonts w:hint="eastAsia"/>
          <w:sz w:val="28"/>
          <w:szCs w:val="28"/>
        </w:rPr>
        <w:t>微信支付界面唤起</w:t>
      </w:r>
    </w:p>
    <w:p w:rsidR="00190D3C" w:rsidRPr="00066D9E" w:rsidRDefault="00190D3C" w:rsidP="00190D3C">
      <w:pPr>
        <w:pStyle w:val="5"/>
        <w:rPr>
          <w:sz w:val="21"/>
          <w:szCs w:val="21"/>
        </w:rPr>
      </w:pPr>
      <w:bookmarkStart w:id="0" w:name="_GoBack"/>
      <w:bookmarkEnd w:id="0"/>
      <w:r w:rsidRPr="00066D9E">
        <w:rPr>
          <w:rFonts w:hint="eastAsia"/>
          <w:sz w:val="21"/>
          <w:szCs w:val="21"/>
        </w:rPr>
        <w:t>微信</w:t>
      </w:r>
      <w:r w:rsidRPr="00066D9E">
        <w:rPr>
          <w:sz w:val="21"/>
          <w:szCs w:val="21"/>
        </w:rPr>
        <w:t>公众号唤起支付</w:t>
      </w:r>
    </w:p>
    <w:p w:rsidR="00390614" w:rsidRPr="00066D9E" w:rsidRDefault="00390614" w:rsidP="00390614">
      <w:pPr>
        <w:jc w:val="left"/>
      </w:pPr>
      <w:r w:rsidRPr="00066D9E">
        <w:rPr>
          <w:rFonts w:hint="eastAsia"/>
        </w:rPr>
        <w:t>可</w:t>
      </w:r>
      <w:r w:rsidRPr="00066D9E">
        <w:t>参照微信官网：</w:t>
      </w:r>
      <w:hyperlink r:id="rId14" w:history="1">
        <w:r w:rsidRPr="00066D9E">
          <w:rPr>
            <w:rStyle w:val="a5"/>
            <w:color w:val="auto"/>
          </w:rPr>
          <w:t>https://pay.weixin.qq.com/wiki/doc/api/external/jsapi.php?chapter=7_7&amp;index=6</w:t>
        </w:r>
      </w:hyperlink>
    </w:p>
    <w:p w:rsidR="00390614" w:rsidRPr="00390614" w:rsidRDefault="00390614" w:rsidP="00390614">
      <w:pPr>
        <w:rPr>
          <w:color w:val="BFBFBF" w:themeColor="background1" w:themeShade="BF"/>
        </w:rPr>
      </w:pPr>
    </w:p>
    <w:p w:rsidR="00A85912" w:rsidRPr="00A85912" w:rsidRDefault="00A85912" w:rsidP="000D507E">
      <w:r>
        <w:t>js</w:t>
      </w:r>
      <w:r>
        <w:t>初始化微信浏览器的</w:t>
      </w:r>
      <w:r w:rsidRPr="000639A3">
        <w:rPr>
          <w:rFonts w:ascii="Consolas" w:hAnsi="Consolas" w:cs="Consolas"/>
          <w:color w:val="000000"/>
          <w:kern w:val="0"/>
          <w:sz w:val="18"/>
          <w:szCs w:val="18"/>
        </w:rPr>
        <w:t>WeixinJSBridge</w:t>
      </w:r>
      <w:r>
        <w:rPr>
          <w:rFonts w:ascii="Consolas" w:hAnsi="Consolas" w:cs="Consolas"/>
          <w:color w:val="000000"/>
          <w:kern w:val="0"/>
          <w:sz w:val="18"/>
          <w:szCs w:val="18"/>
        </w:rPr>
        <w:t>对象，唤起微信支付界面，并定义不同返回码的事件</w:t>
      </w:r>
      <w:r w:rsidR="000D507E">
        <w:rPr>
          <w:rFonts w:ascii="Consolas" w:hAnsi="Consolas" w:cs="Consolas" w:hint="eastAsia"/>
          <w:color w:val="000000"/>
          <w:kern w:val="0"/>
          <w:sz w:val="18"/>
          <w:szCs w:val="18"/>
        </w:rPr>
        <w:t>，示例</w:t>
      </w:r>
      <w:r w:rsidR="000D507E">
        <w:rPr>
          <w:rFonts w:ascii="Consolas" w:hAnsi="Consolas" w:cs="Consolas"/>
          <w:color w:val="000000"/>
          <w:kern w:val="0"/>
          <w:sz w:val="18"/>
          <w:szCs w:val="18"/>
        </w:rPr>
        <w:t>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0639A3" w:rsidRPr="000639A3" w:rsidTr="000639A3">
        <w:trPr>
          <w:jc w:val="center"/>
        </w:trPr>
        <w:tc>
          <w:tcPr>
            <w:tcW w:w="8296" w:type="dxa"/>
          </w:tcPr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/**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*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确保微信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JS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加载完成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*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b/>
                <w:bCs/>
                <w:color w:val="7F9FBF"/>
                <w:kern w:val="0"/>
                <w:sz w:val="18"/>
                <w:szCs w:val="18"/>
              </w:rPr>
              <w:t>@param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callback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*/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function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  <w:t>wechatReady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(callback)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(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typeof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WeixinJSBridge ==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"undefined"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)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lastRenderedPageBreak/>
              <w:t xml:space="preserve">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(document.addEventListener)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document.addEventListener(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'WeixinJSBridgeReady'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, callback,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false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);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}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else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if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(document.attachEvent)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document.attachEvent(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'WeixinJSBridgeReady'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, callback);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document.attachEvent(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'onWeixinJSBridgeReady'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, callback);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}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}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else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callback &amp;&amp; callback();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}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}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/**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*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JS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调起微信支付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*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b/>
                <w:bCs/>
                <w:color w:val="7F9FBF"/>
                <w:kern w:val="0"/>
                <w:sz w:val="18"/>
                <w:szCs w:val="18"/>
              </w:rPr>
              <w:t>@param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payInfo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*/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function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  <w:highlight w:val="lightGray"/>
              </w:rPr>
              <w:t>wechatPay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(payInfo)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>//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ab/>
              <w:t>alert('wechatPay');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wechatReady(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function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()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jsonMsg = payInfo.replace(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/\"/g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,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"\""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);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var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payInfoJson = JSON.parse(jsonMsg);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WeixinJSBridge.invoke(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'getBrandWCPayRequest'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,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"appId"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: payInfoJson[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'appId'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],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"nonceStr"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: payInfoJson[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'nonceStr'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],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"package"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: payInfoJson[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'package'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],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"paySign"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: payInfoJson[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'paySign'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],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"signType"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: payInfoJson[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'signType'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],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"timeStamp"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: payInfoJson[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'timeStamp'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]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},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function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(res)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 xml:space="preserve">//           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ab/>
              <w:t>alert('wechatPay callback:' + res.err_msg);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switch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(res.err_msg) {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"get_brand_wcpay_request:ok"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: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 xml:space="preserve">//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>支付成功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ab/>
              <w:t>paySuccess();</w:t>
            </w:r>
            <w:r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 xml:space="preserve">//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>支付成功</w:t>
            </w:r>
            <w:r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>函数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"get_brand_wcpay_request:cancel"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: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 xml:space="preserve">//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>支付过程中用户取消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ab/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case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</w:t>
            </w:r>
            <w:r w:rsidRPr="000639A3">
              <w:rPr>
                <w:rFonts w:ascii="Consolas" w:hAnsi="Consolas" w:cs="Consolas"/>
                <w:color w:val="2A00FF"/>
                <w:kern w:val="0"/>
                <w:sz w:val="18"/>
                <w:szCs w:val="18"/>
              </w:rPr>
              <w:t>"get_brand_wcpay_request:fail"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: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 xml:space="preserve">//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>支付失败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default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: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    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ab/>
            </w:r>
            <w:r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payFail();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 xml:space="preserve">// </w:t>
            </w:r>
            <w:r w:rsidRPr="000639A3"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>支付</w:t>
            </w:r>
            <w:r>
              <w:rPr>
                <w:rFonts w:ascii="Consolas" w:hAnsi="Consolas" w:cs="Consolas"/>
                <w:color w:val="3F7F5F"/>
                <w:kern w:val="0"/>
                <w:sz w:val="18"/>
                <w:szCs w:val="18"/>
              </w:rPr>
              <w:t>失败函数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        </w:t>
            </w:r>
            <w:r w:rsidRPr="000639A3">
              <w:rPr>
                <w:rFonts w:ascii="Consolas" w:hAnsi="Consolas" w:cs="Consolas"/>
                <w:b/>
                <w:bCs/>
                <w:color w:val="7F0055"/>
                <w:kern w:val="0"/>
                <w:sz w:val="18"/>
                <w:szCs w:val="18"/>
              </w:rPr>
              <w:t>break</w:t>
            </w: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    }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 xml:space="preserve">            });</w:t>
            </w:r>
          </w:p>
          <w:p w:rsidR="000639A3" w:rsidRPr="000639A3" w:rsidRDefault="000639A3" w:rsidP="000639A3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lastRenderedPageBreak/>
              <w:t xml:space="preserve">    });</w:t>
            </w:r>
          </w:p>
          <w:p w:rsidR="000639A3" w:rsidRPr="000639A3" w:rsidRDefault="000639A3" w:rsidP="000C0BE4">
            <w:pPr>
              <w:pStyle w:val="a3"/>
              <w:tabs>
                <w:tab w:val="left" w:pos="587"/>
              </w:tabs>
              <w:ind w:firstLineChars="0" w:firstLine="0"/>
              <w:rPr>
                <w:sz w:val="18"/>
                <w:szCs w:val="18"/>
              </w:rPr>
            </w:pPr>
            <w:r w:rsidRPr="000639A3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>}</w:t>
            </w:r>
            <w:r w:rsidR="000C0BE4">
              <w:rPr>
                <w:rFonts w:ascii="Consolas" w:hAnsi="Consolas" w:cs="Consolas"/>
                <w:color w:val="000000"/>
                <w:kern w:val="0"/>
                <w:sz w:val="18"/>
                <w:szCs w:val="18"/>
              </w:rPr>
              <w:tab/>
            </w:r>
          </w:p>
        </w:tc>
      </w:tr>
    </w:tbl>
    <w:p w:rsidR="000639A3" w:rsidRDefault="000639A3" w:rsidP="009A2113">
      <w:pPr>
        <w:pStyle w:val="a3"/>
        <w:ind w:left="360" w:firstLineChars="0" w:firstLine="0"/>
      </w:pPr>
    </w:p>
    <w:p w:rsidR="00190D3C" w:rsidRPr="00066D9E" w:rsidRDefault="00190D3C" w:rsidP="00190D3C">
      <w:pPr>
        <w:pStyle w:val="5"/>
        <w:rPr>
          <w:sz w:val="21"/>
          <w:szCs w:val="21"/>
        </w:rPr>
      </w:pPr>
      <w:r w:rsidRPr="00066D9E">
        <w:rPr>
          <w:rFonts w:hint="eastAsia"/>
          <w:sz w:val="21"/>
          <w:szCs w:val="21"/>
        </w:rPr>
        <w:t>微信</w:t>
      </w:r>
      <w:r w:rsidRPr="00066D9E">
        <w:rPr>
          <w:sz w:val="21"/>
          <w:szCs w:val="21"/>
        </w:rPr>
        <w:t>小程序</w:t>
      </w:r>
      <w:r w:rsidRPr="00066D9E">
        <w:rPr>
          <w:rFonts w:hint="eastAsia"/>
          <w:sz w:val="21"/>
          <w:szCs w:val="21"/>
        </w:rPr>
        <w:t>唤起</w:t>
      </w:r>
      <w:r w:rsidRPr="00066D9E">
        <w:rPr>
          <w:sz w:val="21"/>
          <w:szCs w:val="21"/>
        </w:rPr>
        <w:t>支付</w:t>
      </w:r>
    </w:p>
    <w:p w:rsidR="000C0BE4" w:rsidRDefault="000C0BE4" w:rsidP="000D507E">
      <w:r>
        <w:rPr>
          <w:rFonts w:hint="eastAsia"/>
        </w:rPr>
        <w:t>小程序</w:t>
      </w:r>
      <w:r>
        <w:t>支付</w:t>
      </w:r>
      <w:r w:rsidRPr="000D507E">
        <w:rPr>
          <w:rFonts w:ascii="Verdana" w:hAnsi="Verdana"/>
          <w:color w:val="000000"/>
          <w:sz w:val="20"/>
          <w:szCs w:val="20"/>
          <w:shd w:val="clear" w:color="auto" w:fill="FFFFFF"/>
        </w:rPr>
        <w:t>利用</w:t>
      </w:r>
      <w:r w:rsidRPr="000D507E">
        <w:rPr>
          <w:rFonts w:ascii="Verdana" w:hAnsi="Verdana"/>
          <w:color w:val="000000"/>
          <w:sz w:val="20"/>
          <w:szCs w:val="20"/>
          <w:shd w:val="clear" w:color="auto" w:fill="FFFFFF"/>
        </w:rPr>
        <w:t>wx.requestPayment</w:t>
      </w:r>
      <w:r w:rsidRPr="000D507E">
        <w:rPr>
          <w:rFonts w:ascii="Verdana" w:hAnsi="Verdana"/>
          <w:color w:val="000000"/>
          <w:sz w:val="20"/>
          <w:szCs w:val="20"/>
          <w:shd w:val="clear" w:color="auto" w:fill="FFFFFF"/>
        </w:rPr>
        <w:t>发起支付</w:t>
      </w:r>
      <w:r w:rsidRPr="000D507E">
        <w:rPr>
          <w:rFonts w:ascii="Verdana" w:hAnsi="Verdana" w:hint="eastAsia"/>
          <w:color w:val="000000"/>
          <w:sz w:val="20"/>
          <w:szCs w:val="20"/>
          <w:shd w:val="clear" w:color="auto" w:fill="FFFFFF"/>
        </w:rPr>
        <w:t>，</w:t>
      </w:r>
      <w:r w:rsidRPr="000D507E">
        <w:rPr>
          <w:rFonts w:ascii="Verdana" w:hAnsi="Verdana"/>
          <w:color w:val="000000"/>
          <w:sz w:val="20"/>
          <w:szCs w:val="20"/>
          <w:shd w:val="clear" w:color="auto" w:fill="FFFFFF"/>
        </w:rPr>
        <w:t>示例：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8301"/>
      </w:tblGrid>
      <w:tr w:rsidR="000C0BE4" w:rsidTr="000C0BE4">
        <w:tc>
          <w:tcPr>
            <w:tcW w:w="8301" w:type="dxa"/>
          </w:tcPr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1.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完成页面结构、布局、样式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2.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设计数据结构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3.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完成数据绑定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4.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设计交互操作事件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5.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数据存储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var app = getApp()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   //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实例化小程序，从而获取全局数据或者使用全局函数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  <w:t>// console.log(app.globalData)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>var MD5Util = require('../../utils/md5.js');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>Page({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=====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页面数据对象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 =====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data: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input: '',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todos: [],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leftCount: 0,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allCompleted: false,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logs: [],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price: 0.01,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number: 18820000000,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deviceNo: 10080925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},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=====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页面生命周期方法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 =====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onLoad: function ()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},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=====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事件处理函数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 =====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wxPay: function (e)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var code = ''   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//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传给服务器以获得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openId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var timestamp = String(Date.parse(new Date())) 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//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时间戳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var nonceStr = '' 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//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随机字符串，后台返回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var prepayId = ''  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//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预支付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id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，后台返回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var paySign = ''   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//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加密字符串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 //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获取用户登录状态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wx.login({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success: function (res)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lastRenderedPageBreak/>
              <w:t xml:space="preserve">        if (res.code)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code = res.code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    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//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发起网络请求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,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发起的是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HTTPS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请求，向服务端请求预支付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wx.request({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url: 'http://sellbin.natapp1.cc/prepay',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data: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code: res.code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},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success: function (res)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console.log(res.data);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if (res.data.result == true)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var payInfoJson = JSON.parse(jsonMsg);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          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发起微信支付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wx.requestPayment({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'timeStamp': payInfoJson['timestamp'],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'nonceStr': payInfoJson['nonceStr'],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'package': payInfoJson['package'],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'signType': payInfoJson['signType'],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'paySign': payInfoJson['paySign'],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'success': function (res)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               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 xml:space="preserve">// 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保留当前页面，跳转到应用内某个页面，使用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wx.nevigeteBack</w:t>
            </w:r>
            <w:r w:rsidRPr="000C0BE4">
              <w:rPr>
                <w:rFonts w:ascii="Consolas" w:hAnsi="Consolas" w:cs="Consolas" w:hint="eastAsia"/>
                <w:color w:val="3F5FBF"/>
                <w:kern w:val="0"/>
                <w:sz w:val="18"/>
                <w:szCs w:val="18"/>
              </w:rPr>
              <w:t>可以返回原页面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  wx.navigateTo({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    url: '../pay/pay'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  })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},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'fail': function (res)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  console.log(res.errMsg)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  }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  })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} else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            console.log('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请求失败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' + res.data.info)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  }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  }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  })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} else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      console.log('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获取用户登录态失败！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' + res.errMsg)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  }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  }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 });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},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 formSubmit: function (e)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console.log('form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发生了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submit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事件，携带数据为：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', e.detail.value)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},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lastRenderedPageBreak/>
              <w:t xml:space="preserve">  formReset: function () {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 xml:space="preserve">    console.log('form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发生了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reset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事件</w:t>
            </w:r>
            <w:r w:rsidRPr="000C0BE4">
              <w:rPr>
                <w:rFonts w:ascii="Consolas" w:hAnsi="Consolas" w:cs="Consolas" w:hint="eastAsia"/>
                <w:kern w:val="0"/>
                <w:sz w:val="18"/>
                <w:szCs w:val="18"/>
              </w:rPr>
              <w:t>')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 xml:space="preserve">  }</w:t>
            </w:r>
          </w:p>
          <w:p w:rsidR="000C0BE4" w:rsidRPr="000C0BE4" w:rsidRDefault="000C0BE4" w:rsidP="000C0BE4">
            <w:pPr>
              <w:autoSpaceDE w:val="0"/>
              <w:autoSpaceDN w:val="0"/>
              <w:adjustRightInd w:val="0"/>
              <w:jc w:val="left"/>
              <w:rPr>
                <w:rFonts w:ascii="Consolas" w:hAnsi="Consolas" w:cs="Consolas"/>
                <w:color w:val="3F5FBF"/>
                <w:kern w:val="0"/>
                <w:sz w:val="18"/>
                <w:szCs w:val="18"/>
              </w:rPr>
            </w:pPr>
            <w:r w:rsidRPr="000C0BE4">
              <w:rPr>
                <w:rFonts w:ascii="Consolas" w:hAnsi="Consolas" w:cs="Consolas"/>
                <w:kern w:val="0"/>
                <w:sz w:val="18"/>
                <w:szCs w:val="18"/>
              </w:rPr>
              <w:t>})</w:t>
            </w:r>
          </w:p>
        </w:tc>
      </w:tr>
    </w:tbl>
    <w:p w:rsidR="000C0BE4" w:rsidRDefault="000C0BE4" w:rsidP="009A2113">
      <w:pPr>
        <w:pStyle w:val="a3"/>
        <w:ind w:left="360" w:firstLineChars="0" w:firstLine="0"/>
      </w:pPr>
    </w:p>
    <w:p w:rsidR="000639A3" w:rsidRPr="00DA66B4" w:rsidRDefault="00390614" w:rsidP="00390614">
      <w:r>
        <w:rPr>
          <w:rFonts w:hint="eastAsia"/>
        </w:rPr>
        <w:t>注</w:t>
      </w:r>
      <w:r>
        <w:t>：</w:t>
      </w:r>
      <w:r w:rsidR="002978FE">
        <w:rPr>
          <w:rFonts w:hint="eastAsia"/>
        </w:rPr>
        <w:t>支付成功后的回调页</w:t>
      </w:r>
      <w:r w:rsidR="002978FE">
        <w:rPr>
          <w:rFonts w:hint="eastAsia"/>
        </w:rPr>
        <w:t xml:space="preserve"> </w:t>
      </w:r>
      <w:r w:rsidR="002978FE">
        <w:rPr>
          <w:rFonts w:hint="eastAsia"/>
        </w:rPr>
        <w:t>为</w:t>
      </w:r>
      <w:r w:rsidR="002978FE">
        <w:rPr>
          <w:rFonts w:hint="eastAsia"/>
        </w:rPr>
        <w:t xml:space="preserve"> </w:t>
      </w:r>
      <w:r w:rsidR="009C37C5">
        <w:rPr>
          <w:rFonts w:hint="eastAsia"/>
        </w:rPr>
        <w:t>支付管家</w:t>
      </w:r>
      <w:r w:rsidR="002978FE">
        <w:rPr>
          <w:rFonts w:hint="eastAsia"/>
        </w:rPr>
        <w:t>app</w:t>
      </w:r>
      <w:r w:rsidR="002978FE">
        <w:rPr>
          <w:rFonts w:hint="eastAsia"/>
        </w:rPr>
        <w:t>支付</w:t>
      </w:r>
      <w:r w:rsidR="009C37C5">
        <w:rPr>
          <w:rFonts w:hint="eastAsia"/>
        </w:rPr>
        <w:t>接口请求</w:t>
      </w:r>
      <w:r w:rsidR="002978FE">
        <w:rPr>
          <w:rFonts w:hint="eastAsia"/>
        </w:rPr>
        <w:t>时传入的</w:t>
      </w:r>
      <w:r w:rsidR="002978FE">
        <w:rPr>
          <w:rFonts w:hint="eastAsia"/>
        </w:rPr>
        <w:t>ret_url</w:t>
      </w:r>
      <w:r w:rsidR="002978FE">
        <w:rPr>
          <w:rFonts w:hint="eastAsia"/>
        </w:rPr>
        <w:t>。</w:t>
      </w:r>
    </w:p>
    <w:sectPr w:rsidR="000639A3" w:rsidRPr="00DA6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DC1" w:rsidRDefault="00AE6DC1" w:rsidP="00E44112">
      <w:r>
        <w:separator/>
      </w:r>
    </w:p>
  </w:endnote>
  <w:endnote w:type="continuationSeparator" w:id="0">
    <w:p w:rsidR="00AE6DC1" w:rsidRDefault="00AE6DC1" w:rsidP="00E44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DC1" w:rsidRDefault="00AE6DC1" w:rsidP="00E44112">
      <w:r>
        <w:separator/>
      </w:r>
    </w:p>
  </w:footnote>
  <w:footnote w:type="continuationSeparator" w:id="0">
    <w:p w:rsidR="00AE6DC1" w:rsidRDefault="00AE6DC1" w:rsidP="00E44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F6D7F"/>
    <w:multiLevelType w:val="hybridMultilevel"/>
    <w:tmpl w:val="8C563DBE"/>
    <w:lvl w:ilvl="0" w:tplc="F8DCC8A6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BCC1455"/>
    <w:multiLevelType w:val="hybridMultilevel"/>
    <w:tmpl w:val="6CFEEF14"/>
    <w:lvl w:ilvl="0" w:tplc="2BAE3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5925A6D"/>
    <w:multiLevelType w:val="hybridMultilevel"/>
    <w:tmpl w:val="010095C8"/>
    <w:lvl w:ilvl="0" w:tplc="70107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C931300"/>
    <w:multiLevelType w:val="hybridMultilevel"/>
    <w:tmpl w:val="DEF60EDC"/>
    <w:lvl w:ilvl="0" w:tplc="E37CA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D5B6A45"/>
    <w:multiLevelType w:val="multilevel"/>
    <w:tmpl w:val="7158B926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91"/>
    <w:rsid w:val="00043568"/>
    <w:rsid w:val="00061A8E"/>
    <w:rsid w:val="000639A3"/>
    <w:rsid w:val="00066D9E"/>
    <w:rsid w:val="000C0BE4"/>
    <w:rsid w:val="000D507E"/>
    <w:rsid w:val="00190D3C"/>
    <w:rsid w:val="001F62CB"/>
    <w:rsid w:val="00240F30"/>
    <w:rsid w:val="00266A10"/>
    <w:rsid w:val="002978FE"/>
    <w:rsid w:val="002A3491"/>
    <w:rsid w:val="00313CD0"/>
    <w:rsid w:val="00390614"/>
    <w:rsid w:val="003B117C"/>
    <w:rsid w:val="003E2D26"/>
    <w:rsid w:val="00444611"/>
    <w:rsid w:val="00580A2D"/>
    <w:rsid w:val="005C1C1E"/>
    <w:rsid w:val="006F3E6F"/>
    <w:rsid w:val="00805596"/>
    <w:rsid w:val="00862F1B"/>
    <w:rsid w:val="009A2113"/>
    <w:rsid w:val="009C37C5"/>
    <w:rsid w:val="00A85912"/>
    <w:rsid w:val="00A87639"/>
    <w:rsid w:val="00AE6DC1"/>
    <w:rsid w:val="00B32A6B"/>
    <w:rsid w:val="00C30C2D"/>
    <w:rsid w:val="00DA66B4"/>
    <w:rsid w:val="00E06FB3"/>
    <w:rsid w:val="00E44112"/>
    <w:rsid w:val="00E5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B8DF8F-5B59-4EFC-9DCC-0BA0A4B8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61A8E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61A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61A8E"/>
    <w:pPr>
      <w:keepNext/>
      <w:keepLines/>
      <w:numPr>
        <w:numId w:val="5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61A8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90D3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A6B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semiHidden/>
    <w:unhideWhenUsed/>
    <w:rsid w:val="00580A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580A2D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580A2D"/>
    <w:rPr>
      <w:rFonts w:ascii="宋体" w:eastAsia="宋体" w:hAnsi="宋体" w:cs="宋体"/>
      <w:sz w:val="24"/>
      <w:szCs w:val="24"/>
    </w:rPr>
  </w:style>
  <w:style w:type="table" w:styleId="a4">
    <w:name w:val="Table Grid"/>
    <w:basedOn w:val="a1"/>
    <w:uiPriority w:val="39"/>
    <w:rsid w:val="00580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2F1B"/>
    <w:rPr>
      <w:color w:val="0563C1" w:themeColor="hyperlink"/>
      <w:u w:val="single"/>
    </w:rPr>
  </w:style>
  <w:style w:type="character" w:customStyle="1" w:styleId="token">
    <w:name w:val="token"/>
    <w:basedOn w:val="a0"/>
    <w:rsid w:val="00061A8E"/>
  </w:style>
  <w:style w:type="character" w:customStyle="1" w:styleId="1Char">
    <w:name w:val="标题 1 Char"/>
    <w:basedOn w:val="a0"/>
    <w:link w:val="1"/>
    <w:uiPriority w:val="9"/>
    <w:rsid w:val="00061A8E"/>
    <w:rPr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061A8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61A8E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61A8E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2978FE"/>
    <w:rPr>
      <w:color w:val="954F72" w:themeColor="followedHyperlink"/>
      <w:u w:val="single"/>
    </w:rPr>
  </w:style>
  <w:style w:type="paragraph" w:styleId="a7">
    <w:name w:val="Title"/>
    <w:basedOn w:val="a"/>
    <w:next w:val="a"/>
    <w:link w:val="Char"/>
    <w:uiPriority w:val="10"/>
    <w:qFormat/>
    <w:rsid w:val="00043568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7"/>
    <w:uiPriority w:val="10"/>
    <w:rsid w:val="00043568"/>
    <w:rPr>
      <w:rFonts w:asciiTheme="majorHAnsi" w:eastAsia="宋体" w:hAnsiTheme="majorHAnsi" w:cstheme="majorBidi"/>
      <w:b/>
      <w:bCs/>
      <w:sz w:val="32"/>
      <w:szCs w:val="32"/>
    </w:rPr>
  </w:style>
  <w:style w:type="paragraph" w:styleId="a8">
    <w:name w:val="header"/>
    <w:basedOn w:val="a"/>
    <w:link w:val="Char0"/>
    <w:uiPriority w:val="99"/>
    <w:unhideWhenUsed/>
    <w:rsid w:val="00E441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E44112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E441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E44112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E06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b20">
    <w:name w:val="mb20"/>
    <w:basedOn w:val="a"/>
    <w:rsid w:val="00E06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c">
    <w:name w:val="tc"/>
    <w:basedOn w:val="a"/>
    <w:rsid w:val="00E06F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190D3C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9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1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api.cloudpnr.com/hfpay/wxAliPay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pen.weixin.qq.com/connect/oauth2/authorize?appid=wx41c0xxxcxxxddxxx&amp;redirect_uri=https%3A%2F%2Fhfpayts.cloudpnr.com%2Fapi%2Fhfpayweb%2FauthCallBack%2FappPay?response_type=code&amp;scope=snsapi_base&amp;state=f5dec61d-3b35-4b6b-a972-5acdf42f751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test.xxx.com/api/hfpayweb/wxinde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pay.weixin.qq.com/wiki/doc/api/external/jsapi.php?chapter=7_7&amp;index=6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9</Pages>
  <Words>1142</Words>
  <Characters>6515</Characters>
  <Application>Microsoft Office Word</Application>
  <DocSecurity>0</DocSecurity>
  <Lines>54</Lines>
  <Paragraphs>15</Paragraphs>
  <ScaleCrop>false</ScaleCrop>
  <Company/>
  <LinksUpToDate>false</LinksUpToDate>
  <CharactersWithSpaces>7642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沈慧</dc:creator>
  <cp:keywords/>
  <dc:description/>
  <cp:lastModifiedBy>袁银凤</cp:lastModifiedBy>
  <cp:revision>16</cp:revision>
  <dcterms:created xsi:type="dcterms:W3CDTF">2019-10-24T01:32:00Z</dcterms:created>
  <dcterms:modified xsi:type="dcterms:W3CDTF">2020-07-01T03:35:00Z</dcterms:modified>
</cp:coreProperties>
</file>